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D55" w:rsidRPr="002E00E8" w:rsidRDefault="00A22D55" w:rsidP="00A22D55">
      <w:pPr>
        <w:tabs>
          <w:tab w:val="left" w:pos="851"/>
        </w:tabs>
        <w:suppressAutoHyphens/>
        <w:spacing w:before="60" w:after="60"/>
        <w:jc w:val="center"/>
        <w:rPr>
          <w:rFonts w:ascii="Arial" w:hAnsi="Arial" w:cs="Arial"/>
          <w:sz w:val="22"/>
          <w:szCs w:val="22"/>
          <w:lang w:eastAsia="zh-CN"/>
        </w:rPr>
      </w:pPr>
      <w:r w:rsidRPr="002E00E8">
        <w:rPr>
          <w:rFonts w:ascii="Univers" w:hAnsi="Univers" w:cs="Univers"/>
          <w:noProof/>
          <w:lang w:eastAsia="fr-FR"/>
        </w:rPr>
        <w:drawing>
          <wp:anchor distT="0" distB="0" distL="114300" distR="114300" simplePos="0" relativeHeight="251659264" behindDoc="0" locked="0" layoutInCell="1" allowOverlap="1" wp14:anchorId="49F23EDF" wp14:editId="6D62D4BD">
            <wp:simplePos x="0" y="0"/>
            <wp:positionH relativeFrom="page">
              <wp:posOffset>629920</wp:posOffset>
            </wp:positionH>
            <wp:positionV relativeFrom="page">
              <wp:posOffset>451485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22D55" w:rsidRPr="002E00E8" w:rsidTr="000F5576">
        <w:trPr>
          <w:trHeight w:val="1132"/>
        </w:trPr>
        <w:tc>
          <w:tcPr>
            <w:tcW w:w="10434" w:type="dxa"/>
            <w:shd w:val="clear" w:color="auto" w:fill="auto"/>
          </w:tcPr>
          <w:p w:rsidR="00A22D55" w:rsidRPr="002E00E8" w:rsidRDefault="00A22D55" w:rsidP="000F5576">
            <w:pPr>
              <w:tabs>
                <w:tab w:val="left" w:pos="851"/>
              </w:tabs>
              <w:suppressAutoHyphens/>
              <w:jc w:val="center"/>
              <w:rPr>
                <w:rFonts w:ascii="Univers" w:hAnsi="Univers" w:cs="Univers"/>
                <w:noProof/>
                <w:lang w:eastAsia="fr-FR"/>
              </w:rPr>
            </w:pPr>
          </w:p>
          <w:p w:rsidR="00A22D55" w:rsidRPr="002E00E8" w:rsidRDefault="00A22D55" w:rsidP="000F5576">
            <w:pPr>
              <w:tabs>
                <w:tab w:val="left" w:pos="851"/>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jc w:val="center"/>
              <w:rPr>
                <w:rFonts w:ascii="Arial" w:hAnsi="Arial" w:cs="Arial"/>
                <w:b/>
                <w:sz w:val="18"/>
                <w:szCs w:val="18"/>
                <w:lang w:eastAsia="zh-CN"/>
              </w:rPr>
            </w:pPr>
          </w:p>
          <w:p w:rsidR="00A22D55" w:rsidRPr="002E00E8" w:rsidRDefault="00A22D55" w:rsidP="000F5576">
            <w:pPr>
              <w:tabs>
                <w:tab w:val="center" w:pos="4536"/>
                <w:tab w:val="right" w:pos="9072"/>
              </w:tabs>
              <w:suppressAutoHyphens/>
              <w:rPr>
                <w:rFonts w:ascii="Univers" w:hAnsi="Univers" w:cs="Univers"/>
                <w:lang w:eastAsia="zh-CN"/>
              </w:rPr>
            </w:pPr>
          </w:p>
        </w:tc>
      </w:tr>
    </w:tbl>
    <w:p w:rsidR="00A22D55" w:rsidRPr="002E00E8" w:rsidRDefault="00A22D55" w:rsidP="00A22D55">
      <w:pPr>
        <w:tabs>
          <w:tab w:val="left" w:pos="851"/>
        </w:tabs>
        <w:suppressAutoHyphens/>
        <w:rPr>
          <w:rFonts w:ascii="Univers" w:hAnsi="Univers" w:cs="Univers"/>
          <w:lang w:eastAsia="zh-CN"/>
        </w:rPr>
        <w:sectPr w:rsidR="00A22D55" w:rsidRPr="002E00E8">
          <w:footerReference w:type="default" r:id="rId8"/>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A22D55" w:rsidRPr="002E00E8" w:rsidTr="00C662B2">
        <w:tc>
          <w:tcPr>
            <w:tcW w:w="9002" w:type="dxa"/>
            <w:shd w:val="clear" w:color="auto" w:fill="66CCFF"/>
          </w:tcPr>
          <w:p w:rsidR="00A22D55" w:rsidRPr="002E00E8" w:rsidRDefault="00A22D55" w:rsidP="000F5576">
            <w:pPr>
              <w:tabs>
                <w:tab w:val="left" w:pos="851"/>
              </w:tabs>
              <w:suppressAutoHyphens/>
              <w:spacing w:before="120" w:after="120"/>
              <w:jc w:val="center"/>
              <w:rPr>
                <w:rFonts w:ascii="Arial" w:hAnsi="Arial" w:cs="Arial"/>
                <w:b/>
                <w:bCs/>
                <w:caps/>
                <w:sz w:val="28"/>
                <w:szCs w:val="28"/>
                <w:lang w:eastAsia="zh-CN"/>
              </w:rPr>
            </w:pPr>
            <w:r w:rsidRPr="002E00E8">
              <w:rPr>
                <w:rFonts w:ascii="Arial" w:hAnsi="Arial" w:cs="Arial"/>
                <w:sz w:val="24"/>
                <w:szCs w:val="24"/>
                <w:lang w:eastAsia="zh-CN"/>
              </w:rPr>
              <w:t>MARCH</w:t>
            </w:r>
            <w:r w:rsidRPr="002E00E8">
              <w:rPr>
                <w:rFonts w:ascii="Arial" w:hAnsi="Arial" w:cs="Arial"/>
                <w:caps/>
                <w:sz w:val="24"/>
                <w:szCs w:val="24"/>
                <w:lang w:eastAsia="zh-CN"/>
              </w:rPr>
              <w:t>é</w:t>
            </w:r>
            <w:r w:rsidRPr="002E00E8">
              <w:rPr>
                <w:rFonts w:ascii="Arial" w:hAnsi="Arial" w:cs="Arial"/>
                <w:sz w:val="24"/>
                <w:szCs w:val="24"/>
                <w:lang w:eastAsia="zh-CN"/>
              </w:rPr>
              <w:t>S PUBLICS</w:t>
            </w:r>
          </w:p>
          <w:p w:rsidR="00A22D55" w:rsidRPr="002E00E8" w:rsidRDefault="00A22D55" w:rsidP="000F5576">
            <w:pPr>
              <w:tabs>
                <w:tab w:val="left" w:pos="851"/>
              </w:tabs>
              <w:suppressAutoHyphens/>
              <w:spacing w:before="120" w:after="120"/>
              <w:jc w:val="center"/>
              <w:rPr>
                <w:rFonts w:ascii="Univers" w:hAnsi="Univers" w:cs="Univers"/>
                <w:caps/>
                <w:sz w:val="28"/>
                <w:szCs w:val="28"/>
                <w:lang w:eastAsia="zh-CN"/>
              </w:rPr>
            </w:pPr>
            <w:r w:rsidRPr="002E00E8">
              <w:rPr>
                <w:rFonts w:ascii="Arial" w:hAnsi="Arial" w:cs="Arial"/>
                <w:b/>
                <w:bCs/>
                <w:caps/>
                <w:sz w:val="28"/>
                <w:szCs w:val="28"/>
                <w:lang w:eastAsia="zh-CN"/>
              </w:rPr>
              <w:t>ACTE</w:t>
            </w:r>
            <w:r w:rsidRPr="002E00E8">
              <w:rPr>
                <w:rFonts w:ascii="Arial" w:hAnsi="Arial" w:cs="Arial"/>
                <w:b/>
                <w:bCs/>
                <w:sz w:val="28"/>
                <w:szCs w:val="28"/>
                <w:lang w:eastAsia="zh-CN"/>
              </w:rPr>
              <w:t xml:space="preserve"> D’ENGAGEMENT</w:t>
            </w:r>
          </w:p>
        </w:tc>
        <w:tc>
          <w:tcPr>
            <w:tcW w:w="1275" w:type="dxa"/>
            <w:shd w:val="clear" w:color="auto" w:fill="66CCFF"/>
          </w:tcPr>
          <w:p w:rsidR="00A22D55" w:rsidRPr="002E00E8" w:rsidRDefault="00A22D55" w:rsidP="000F5576">
            <w:pPr>
              <w:keepNext/>
              <w:numPr>
                <w:ilvl w:val="7"/>
                <w:numId w:val="0"/>
              </w:numPr>
              <w:tabs>
                <w:tab w:val="num" w:pos="0"/>
                <w:tab w:val="left" w:pos="851"/>
                <w:tab w:val="right" w:pos="9639"/>
              </w:tabs>
              <w:suppressAutoHyphens/>
              <w:spacing w:before="120" w:after="120"/>
              <w:ind w:left="1440" w:hanging="1440"/>
              <w:jc w:val="center"/>
              <w:outlineLvl w:val="7"/>
              <w:rPr>
                <w:rFonts w:ascii="Arial" w:hAnsi="Arial" w:cs="Arial"/>
                <w:b/>
                <w:bCs/>
                <w:sz w:val="24"/>
                <w:lang w:eastAsia="zh-CN"/>
              </w:rPr>
            </w:pPr>
            <w:r w:rsidRPr="002E00E8">
              <w:rPr>
                <w:rFonts w:ascii="Arial" w:hAnsi="Arial" w:cs="Arial"/>
                <w:b/>
                <w:bCs/>
                <w:caps/>
                <w:sz w:val="28"/>
                <w:szCs w:val="28"/>
                <w:lang w:eastAsia="zh-CN"/>
              </w:rPr>
              <w:t>ATTRI1</w:t>
            </w:r>
          </w:p>
        </w:tc>
      </w:tr>
    </w:tbl>
    <w:p w:rsidR="00C662B2" w:rsidRPr="00C44F14" w:rsidRDefault="00C662B2" w:rsidP="00C662B2">
      <w:pPr>
        <w:pStyle w:val="Pieddepage"/>
        <w:shd w:val="clear" w:color="auto" w:fill="FFF2CC"/>
        <w:tabs>
          <w:tab w:val="clear" w:pos="4536"/>
          <w:tab w:val="clear" w:pos="9072"/>
          <w:tab w:val="left" w:pos="851"/>
        </w:tabs>
        <w:spacing w:before="120" w:after="120"/>
        <w:jc w:val="both"/>
        <w:rPr>
          <w:rFonts w:ascii="Arial" w:hAnsi="Arial" w:cs="Arial"/>
          <w:sz w:val="22"/>
        </w:rPr>
      </w:pPr>
      <w:r w:rsidRPr="00C44F14">
        <w:rPr>
          <w:rFonts w:ascii="Arial" w:hAnsi="Arial" w:cs="Arial"/>
          <w:sz w:val="22"/>
        </w:rPr>
        <w:t xml:space="preserve">Rang obtenu à l’issue de l’analyses des offres :  </w:t>
      </w:r>
      <w:r>
        <w:rPr>
          <w:rFonts w:ascii="Arial" w:hAnsi="Arial" w:cs="Arial"/>
          <w:sz w:val="22"/>
        </w:rPr>
        <w:fldChar w:fldCharType="begin">
          <w:ffData>
            <w:name w:val=""/>
            <w:enabled/>
            <w:calcOnExit w:val="0"/>
            <w:checkBox>
              <w:sizeAuto/>
              <w:default w:val="0"/>
            </w:checkBox>
          </w:ffData>
        </w:fldChar>
      </w:r>
      <w:r>
        <w:rPr>
          <w:rFonts w:ascii="Arial" w:hAnsi="Arial" w:cs="Arial"/>
          <w:sz w:val="22"/>
        </w:rPr>
        <w:instrText xml:space="preserve"> FORMCHECKBOX </w:instrText>
      </w:r>
      <w:r w:rsidR="004A192A">
        <w:rPr>
          <w:rFonts w:ascii="Arial" w:hAnsi="Arial" w:cs="Arial"/>
          <w:sz w:val="22"/>
        </w:rPr>
      </w:r>
      <w:r w:rsidR="004A192A">
        <w:rPr>
          <w:rFonts w:ascii="Arial" w:hAnsi="Arial" w:cs="Arial"/>
          <w:sz w:val="22"/>
        </w:rPr>
        <w:fldChar w:fldCharType="separate"/>
      </w:r>
      <w:r>
        <w:rPr>
          <w:rFonts w:ascii="Arial" w:hAnsi="Arial" w:cs="Arial"/>
          <w:sz w:val="22"/>
        </w:rPr>
        <w:fldChar w:fldCharType="end"/>
      </w:r>
      <w:r w:rsidRPr="00C44F14">
        <w:rPr>
          <w:rFonts w:ascii="Arial" w:hAnsi="Arial" w:cs="Arial"/>
          <w:sz w:val="22"/>
        </w:rPr>
        <w:t xml:space="preserve"> Rang 1 -  </w:t>
      </w:r>
      <w:r w:rsidRPr="00C44F14">
        <w:rPr>
          <w:rFonts w:ascii="Arial" w:hAnsi="Arial" w:cs="Arial"/>
          <w:sz w:val="22"/>
        </w:rPr>
        <w:fldChar w:fldCharType="begin">
          <w:ffData>
            <w:name w:val=""/>
            <w:enabled/>
            <w:calcOnExit w:val="0"/>
            <w:checkBox>
              <w:sizeAuto/>
              <w:default w:val="0"/>
            </w:checkBox>
          </w:ffData>
        </w:fldChar>
      </w:r>
      <w:r w:rsidRPr="00C44F14">
        <w:rPr>
          <w:rFonts w:ascii="Arial" w:hAnsi="Arial" w:cs="Arial"/>
          <w:sz w:val="22"/>
        </w:rPr>
        <w:instrText xml:space="preserve"> FORMCHECKBOX </w:instrText>
      </w:r>
      <w:r w:rsidR="004A192A">
        <w:rPr>
          <w:rFonts w:ascii="Arial" w:hAnsi="Arial" w:cs="Arial"/>
          <w:sz w:val="22"/>
        </w:rPr>
      </w:r>
      <w:r w:rsidR="004A192A">
        <w:rPr>
          <w:rFonts w:ascii="Arial" w:hAnsi="Arial" w:cs="Arial"/>
          <w:sz w:val="22"/>
        </w:rPr>
        <w:fldChar w:fldCharType="separate"/>
      </w:r>
      <w:r w:rsidRPr="00C44F14">
        <w:rPr>
          <w:rFonts w:ascii="Arial" w:hAnsi="Arial" w:cs="Arial"/>
          <w:sz w:val="22"/>
        </w:rPr>
        <w:fldChar w:fldCharType="end"/>
      </w:r>
      <w:r w:rsidRPr="00C44F14">
        <w:rPr>
          <w:rFonts w:ascii="Arial" w:hAnsi="Arial" w:cs="Arial"/>
          <w:sz w:val="22"/>
        </w:rPr>
        <w:t xml:space="preserve"> Rang 2 -  </w:t>
      </w:r>
      <w:r w:rsidRPr="00C44F14">
        <w:rPr>
          <w:rFonts w:ascii="Arial" w:hAnsi="Arial" w:cs="Arial"/>
          <w:sz w:val="22"/>
        </w:rPr>
        <w:fldChar w:fldCharType="begin">
          <w:ffData>
            <w:name w:val=""/>
            <w:enabled/>
            <w:calcOnExit w:val="0"/>
            <w:checkBox>
              <w:sizeAuto/>
              <w:default w:val="0"/>
            </w:checkBox>
          </w:ffData>
        </w:fldChar>
      </w:r>
      <w:r w:rsidRPr="00C44F14">
        <w:rPr>
          <w:rFonts w:ascii="Arial" w:hAnsi="Arial" w:cs="Arial"/>
          <w:sz w:val="22"/>
        </w:rPr>
        <w:instrText xml:space="preserve"> FORMCHECKBOX </w:instrText>
      </w:r>
      <w:r w:rsidR="004A192A">
        <w:rPr>
          <w:rFonts w:ascii="Arial" w:hAnsi="Arial" w:cs="Arial"/>
          <w:sz w:val="22"/>
        </w:rPr>
      </w:r>
      <w:r w:rsidR="004A192A">
        <w:rPr>
          <w:rFonts w:ascii="Arial" w:hAnsi="Arial" w:cs="Arial"/>
          <w:sz w:val="22"/>
        </w:rPr>
        <w:fldChar w:fldCharType="separate"/>
      </w:r>
      <w:r w:rsidRPr="00C44F14">
        <w:rPr>
          <w:rFonts w:ascii="Arial" w:hAnsi="Arial" w:cs="Arial"/>
          <w:sz w:val="22"/>
        </w:rPr>
        <w:fldChar w:fldCharType="end"/>
      </w:r>
      <w:r w:rsidRPr="00C44F14">
        <w:rPr>
          <w:rFonts w:ascii="Arial" w:hAnsi="Arial" w:cs="Arial"/>
          <w:sz w:val="22"/>
        </w:rPr>
        <w:t xml:space="preserve"> Rang 3</w:t>
      </w:r>
    </w:p>
    <w:p w:rsidR="00A22D55" w:rsidRDefault="00A22D55" w:rsidP="00A22D55">
      <w:pPr>
        <w:tabs>
          <w:tab w:val="left" w:pos="851"/>
        </w:tabs>
        <w:suppressAutoHyphens/>
        <w:jc w:val="both"/>
        <w:rPr>
          <w:rFonts w:ascii="Arial" w:hAnsi="Arial" w:cs="Arial"/>
          <w:bCs/>
          <w:i/>
          <w:iCs/>
          <w:sz w:val="18"/>
          <w:szCs w:val="18"/>
          <w:lang w:eastAsia="zh-CN"/>
        </w:rPr>
      </w:pPr>
    </w:p>
    <w:p w:rsidR="00584A98" w:rsidRDefault="00584A98" w:rsidP="00A22D55">
      <w:pPr>
        <w:tabs>
          <w:tab w:val="left" w:pos="851"/>
        </w:tabs>
        <w:suppressAutoHyphens/>
        <w:jc w:val="both"/>
        <w:rPr>
          <w:rFonts w:ascii="Arial" w:hAnsi="Arial" w:cs="Arial"/>
          <w:bCs/>
          <w:i/>
          <w:iCs/>
          <w:sz w:val="18"/>
          <w:szCs w:val="18"/>
          <w:lang w:eastAsia="zh-CN"/>
        </w:rPr>
      </w:pPr>
      <w:r>
        <w:rPr>
          <w:rFonts w:ascii="Arial" w:hAnsi="Arial" w:cs="Arial"/>
          <w:bCs/>
          <w:i/>
          <w:iCs/>
          <w:sz w:val="18"/>
          <w:szCs w:val="18"/>
          <w:lang w:eastAsia="zh-CN"/>
        </w:rPr>
        <w:t>N° de marché :</w:t>
      </w:r>
    </w:p>
    <w:p w:rsidR="00584A98" w:rsidRDefault="00584A98" w:rsidP="00A22D55">
      <w:pPr>
        <w:tabs>
          <w:tab w:val="left" w:pos="851"/>
        </w:tabs>
        <w:suppressAutoHyphens/>
        <w:jc w:val="both"/>
        <w:rPr>
          <w:rFonts w:ascii="Arial" w:hAnsi="Arial" w:cs="Arial"/>
          <w:bCs/>
          <w:i/>
          <w:iCs/>
          <w:sz w:val="18"/>
          <w:szCs w:val="18"/>
          <w:lang w:eastAsia="zh-CN"/>
        </w:rPr>
      </w:pPr>
    </w:p>
    <w:p w:rsidR="00584A98" w:rsidRDefault="00584A98" w:rsidP="00A22D55">
      <w:pPr>
        <w:tabs>
          <w:tab w:val="left" w:pos="851"/>
        </w:tabs>
        <w:suppressAutoHyphens/>
        <w:jc w:val="both"/>
        <w:rPr>
          <w:rFonts w:ascii="Arial" w:hAnsi="Arial" w:cs="Arial"/>
          <w:bCs/>
          <w:i/>
          <w:iCs/>
          <w:sz w:val="18"/>
          <w:szCs w:val="18"/>
          <w:lang w:eastAsia="zh-CN"/>
        </w:rPr>
      </w:pPr>
      <w:r>
        <w:rPr>
          <w:rFonts w:ascii="Arial" w:hAnsi="Arial" w:cs="Arial"/>
          <w:bCs/>
          <w:i/>
          <w:iCs/>
          <w:sz w:val="18"/>
          <w:szCs w:val="18"/>
          <w:lang w:eastAsia="zh-CN"/>
        </w:rPr>
        <w:t>N° engagement juridique (EJ) :</w:t>
      </w:r>
    </w:p>
    <w:p w:rsidR="00584A98" w:rsidRPr="002E00E8" w:rsidRDefault="00584A98" w:rsidP="00A22D55">
      <w:pPr>
        <w:tabs>
          <w:tab w:val="left" w:pos="851"/>
        </w:tabs>
        <w:suppressAutoHyphens/>
        <w:jc w:val="both"/>
        <w:rPr>
          <w:rFonts w:ascii="Arial" w:hAnsi="Arial" w:cs="Arial"/>
          <w:bCs/>
          <w:i/>
          <w:iCs/>
          <w:sz w:val="18"/>
          <w:szCs w:val="18"/>
          <w:lang w:eastAsia="zh-CN"/>
        </w:rPr>
      </w:pPr>
    </w:p>
    <w:p w:rsidR="00A22D55" w:rsidRPr="002E00E8" w:rsidRDefault="00A22D55" w:rsidP="00A22D55">
      <w:pPr>
        <w:suppressAutoHyphens/>
        <w:jc w:val="both"/>
        <w:rPr>
          <w:rFonts w:ascii="Arial" w:hAnsi="Arial" w:cs="Arial"/>
          <w:i/>
          <w:sz w:val="18"/>
          <w:szCs w:val="18"/>
          <w:lang w:eastAsia="zh-CN"/>
        </w:rPr>
      </w:pPr>
      <w:r w:rsidRPr="002E00E8">
        <w:rPr>
          <w:rFonts w:ascii="Arial" w:hAnsi="Arial" w:cs="Arial"/>
          <w:i/>
          <w:sz w:val="18"/>
          <w:szCs w:val="18"/>
          <w:lang w:eastAsia="zh-CN"/>
        </w:rPr>
        <w:t xml:space="preserve">Il est rappelé qu’en application du code de la commande publique, et notamment ses </w:t>
      </w:r>
      <w:hyperlink r:id="rId9" w:history="1">
        <w:r w:rsidRPr="002E00E8">
          <w:rPr>
            <w:rFonts w:ascii="Arial" w:hAnsi="Arial" w:cs="Arial"/>
            <w:i/>
            <w:color w:val="0000FF"/>
            <w:sz w:val="18"/>
            <w:szCs w:val="18"/>
            <w:u w:val="single"/>
            <w:lang w:eastAsia="zh-CN"/>
          </w:rPr>
          <w:t>articles L. 1110-1</w:t>
        </w:r>
      </w:hyperlink>
      <w:r w:rsidRPr="002E00E8">
        <w:rPr>
          <w:rFonts w:ascii="Arial" w:hAnsi="Arial" w:cs="Arial"/>
          <w:i/>
          <w:sz w:val="18"/>
          <w:szCs w:val="18"/>
          <w:lang w:eastAsia="zh-CN"/>
        </w:rPr>
        <w:t xml:space="preserve">, et </w:t>
      </w:r>
      <w:hyperlink r:id="rId10" w:history="1">
        <w:r w:rsidRPr="002E00E8">
          <w:rPr>
            <w:rFonts w:ascii="Arial" w:hAnsi="Arial" w:cs="Arial"/>
            <w:i/>
            <w:color w:val="0000FF"/>
            <w:sz w:val="18"/>
            <w:szCs w:val="18"/>
            <w:u w:val="single"/>
            <w:lang w:eastAsia="zh-CN"/>
          </w:rPr>
          <w:t>R. 2162-1 à R. 2162-6</w:t>
        </w:r>
      </w:hyperlink>
      <w:r w:rsidRPr="002E00E8">
        <w:rPr>
          <w:rFonts w:ascii="Arial" w:hAnsi="Arial" w:cs="Arial"/>
          <w:i/>
          <w:sz w:val="18"/>
          <w:szCs w:val="18"/>
          <w:lang w:eastAsia="zh-CN"/>
        </w:rPr>
        <w:t xml:space="preserve">, </w:t>
      </w:r>
      <w:hyperlink r:id="rId11" w:history="1">
        <w:r w:rsidRPr="002E00E8">
          <w:rPr>
            <w:rFonts w:ascii="Arial" w:hAnsi="Arial" w:cs="Arial"/>
            <w:i/>
            <w:color w:val="0000FF"/>
            <w:sz w:val="18"/>
            <w:szCs w:val="18"/>
            <w:u w:val="single"/>
            <w:lang w:eastAsia="zh-CN"/>
          </w:rPr>
          <w:t>R. 2162-7 à R. 2162-12</w:t>
        </w:r>
      </w:hyperlink>
      <w:r w:rsidRPr="002E00E8">
        <w:rPr>
          <w:rFonts w:ascii="Arial" w:hAnsi="Arial" w:cs="Arial"/>
          <w:i/>
          <w:sz w:val="18"/>
          <w:szCs w:val="18"/>
          <w:lang w:eastAsia="zh-CN"/>
        </w:rPr>
        <w:t xml:space="preserve">, </w:t>
      </w:r>
      <w:hyperlink r:id="rId12" w:history="1">
        <w:r w:rsidRPr="002E00E8">
          <w:rPr>
            <w:rFonts w:ascii="Arial" w:hAnsi="Arial" w:cs="Arial"/>
            <w:i/>
            <w:color w:val="0000FF"/>
            <w:sz w:val="18"/>
            <w:szCs w:val="18"/>
            <w:u w:val="single"/>
            <w:lang w:eastAsia="zh-CN"/>
          </w:rPr>
          <w:t>R. 2162-13 à R. 2162-14</w:t>
        </w:r>
      </w:hyperlink>
      <w:r w:rsidRPr="002E00E8">
        <w:rPr>
          <w:rFonts w:ascii="Arial" w:hAnsi="Arial" w:cs="Arial"/>
          <w:i/>
          <w:sz w:val="18"/>
          <w:szCs w:val="18"/>
          <w:lang w:eastAsia="zh-CN"/>
        </w:rPr>
        <w:t xml:space="preserve"> et </w:t>
      </w:r>
      <w:hyperlink r:id="rId13" w:history="1">
        <w:r w:rsidRPr="002E00E8">
          <w:rPr>
            <w:rFonts w:ascii="Arial" w:hAnsi="Arial" w:cs="Arial"/>
            <w:i/>
            <w:color w:val="0000FF"/>
            <w:sz w:val="18"/>
            <w:szCs w:val="18"/>
            <w:u w:val="single"/>
            <w:lang w:eastAsia="zh-CN"/>
          </w:rPr>
          <w:t>R. 2162-15 à R. 2162-21</w:t>
        </w:r>
      </w:hyperlink>
      <w:r w:rsidRPr="002E00E8">
        <w:rPr>
          <w:rFonts w:ascii="Arial" w:hAnsi="Arial" w:cs="Arial"/>
          <w:i/>
          <w:sz w:val="18"/>
          <w:szCs w:val="18"/>
          <w:lang w:eastAsia="zh-CN"/>
        </w:rPr>
        <w:t xml:space="preserve"> (marchés publics autres que de défense ou de sécurité), ainsi que </w:t>
      </w:r>
      <w:hyperlink r:id="rId14" w:history="1">
        <w:r w:rsidRPr="002E00E8">
          <w:rPr>
            <w:rFonts w:ascii="Arial" w:hAnsi="Arial" w:cs="Arial"/>
            <w:i/>
            <w:color w:val="0000FF"/>
            <w:sz w:val="18"/>
            <w:szCs w:val="18"/>
            <w:u w:val="single"/>
            <w:lang w:eastAsia="zh-CN"/>
          </w:rPr>
          <w:t>R. 23612-1 à R. 2362-6</w:t>
        </w:r>
      </w:hyperlink>
      <w:r w:rsidRPr="002E00E8">
        <w:rPr>
          <w:rFonts w:ascii="Arial" w:hAnsi="Arial" w:cs="Arial"/>
          <w:i/>
          <w:sz w:val="18"/>
          <w:szCs w:val="18"/>
          <w:lang w:eastAsia="zh-CN"/>
        </w:rPr>
        <w:t xml:space="preserve">, </w:t>
      </w:r>
      <w:hyperlink r:id="rId15" w:history="1">
        <w:r w:rsidRPr="002E00E8">
          <w:rPr>
            <w:rFonts w:ascii="Arial" w:hAnsi="Arial" w:cs="Arial"/>
            <w:i/>
            <w:color w:val="0000FF"/>
            <w:sz w:val="18"/>
            <w:szCs w:val="18"/>
            <w:u w:val="single"/>
            <w:lang w:eastAsia="zh-CN"/>
          </w:rPr>
          <w:t>R. 2362-7</w:t>
        </w:r>
      </w:hyperlink>
      <w:r w:rsidRPr="002E00E8">
        <w:rPr>
          <w:rFonts w:ascii="Arial" w:hAnsi="Arial" w:cs="Arial"/>
          <w:i/>
          <w:sz w:val="18"/>
          <w:szCs w:val="18"/>
          <w:lang w:eastAsia="zh-CN"/>
        </w:rPr>
        <w:t xml:space="preserve">, </w:t>
      </w:r>
      <w:hyperlink r:id="rId16" w:history="1">
        <w:r w:rsidRPr="002E00E8">
          <w:rPr>
            <w:rFonts w:ascii="Arial" w:hAnsi="Arial" w:cs="Arial"/>
            <w:i/>
            <w:color w:val="0000FF"/>
            <w:sz w:val="18"/>
            <w:szCs w:val="18"/>
            <w:u w:val="single"/>
            <w:lang w:eastAsia="zh-CN"/>
          </w:rPr>
          <w:t>R. 2362-8</w:t>
        </w:r>
      </w:hyperlink>
      <w:r w:rsidRPr="002E00E8">
        <w:rPr>
          <w:rFonts w:ascii="Arial" w:hAnsi="Arial" w:cs="Arial"/>
          <w:i/>
          <w:sz w:val="18"/>
          <w:szCs w:val="18"/>
          <w:lang w:eastAsia="zh-CN"/>
        </w:rPr>
        <w:t xml:space="preserve">, </w:t>
      </w:r>
      <w:hyperlink r:id="rId17" w:history="1">
        <w:r w:rsidRPr="002E00E8">
          <w:rPr>
            <w:rFonts w:ascii="Arial" w:hAnsi="Arial" w:cs="Arial"/>
            <w:i/>
            <w:color w:val="0000FF"/>
            <w:sz w:val="18"/>
            <w:szCs w:val="18"/>
            <w:u w:val="single"/>
            <w:lang w:eastAsia="zh-CN"/>
          </w:rPr>
          <w:t>R. 2362-9 à R. 2362-12</w:t>
        </w:r>
      </w:hyperlink>
      <w:r w:rsidRPr="002E00E8">
        <w:rPr>
          <w:rFonts w:ascii="Arial" w:hAnsi="Arial" w:cs="Arial"/>
          <w:i/>
          <w:sz w:val="18"/>
          <w:szCs w:val="18"/>
          <w:lang w:eastAsia="zh-CN"/>
        </w:rPr>
        <w:t>, et </w:t>
      </w:r>
      <w:hyperlink r:id="rId18" w:history="1">
        <w:r w:rsidRPr="002E00E8">
          <w:rPr>
            <w:rFonts w:ascii="Arial" w:hAnsi="Arial" w:cs="Arial"/>
            <w:i/>
            <w:color w:val="0000FF"/>
            <w:sz w:val="18"/>
            <w:szCs w:val="18"/>
            <w:u w:val="single"/>
            <w:lang w:eastAsia="zh-CN"/>
          </w:rPr>
          <w:t>R. 2362-13 à R. 2362-18</w:t>
        </w:r>
      </w:hyperlink>
      <w:r w:rsidRPr="002E00E8">
        <w:rPr>
          <w:rFonts w:ascii="Arial" w:hAnsi="Arial" w:cs="Arial"/>
          <w:i/>
          <w:sz w:val="18"/>
          <w:szCs w:val="18"/>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22D55" w:rsidRPr="002E00E8" w:rsidRDefault="00A22D55" w:rsidP="00A22D55">
      <w:pPr>
        <w:tabs>
          <w:tab w:val="left" w:pos="851"/>
        </w:tabs>
        <w:suppressAutoHyphens/>
        <w:jc w:val="both"/>
        <w:rPr>
          <w:rFonts w:ascii="Arial" w:hAnsi="Arial"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22D55" w:rsidRPr="002E00E8" w:rsidTr="000F5576">
        <w:tc>
          <w:tcPr>
            <w:tcW w:w="10277" w:type="dxa"/>
            <w:shd w:val="clear" w:color="auto" w:fill="66CCFF"/>
          </w:tcPr>
          <w:p w:rsidR="00A22D55" w:rsidRPr="002E00E8" w:rsidRDefault="00A22D55" w:rsidP="000F5576">
            <w:pPr>
              <w:tabs>
                <w:tab w:val="left" w:pos="-142"/>
                <w:tab w:val="left" w:pos="851"/>
                <w:tab w:val="left" w:pos="4111"/>
              </w:tabs>
              <w:suppressAutoHyphens/>
              <w:jc w:val="both"/>
              <w:rPr>
                <w:rFonts w:ascii="Univers" w:hAnsi="Univers" w:cs="Univers"/>
                <w:lang w:eastAsia="zh-CN"/>
              </w:rPr>
            </w:pPr>
            <w:r w:rsidRPr="002E00E8">
              <w:rPr>
                <w:rFonts w:ascii="Arial" w:hAnsi="Arial" w:cs="Arial"/>
                <w:b/>
                <w:sz w:val="22"/>
                <w:szCs w:val="22"/>
                <w:lang w:eastAsia="zh-CN"/>
              </w:rPr>
              <w:t xml:space="preserve">A - Objet </w:t>
            </w:r>
            <w:r w:rsidRPr="002E00E8">
              <w:rPr>
                <w:rFonts w:ascii="Arial" w:hAnsi="Arial" w:cs="Arial"/>
                <w:b/>
                <w:bCs/>
                <w:sz w:val="22"/>
                <w:szCs w:val="22"/>
                <w:lang w:eastAsia="zh-CN"/>
              </w:rPr>
              <w:t>de l’acte d’engagement</w:t>
            </w:r>
          </w:p>
        </w:tc>
      </w:tr>
    </w:tbl>
    <w:p w:rsidR="00A22D55" w:rsidRPr="002E00E8" w:rsidRDefault="00A22D55" w:rsidP="00A22D55">
      <w:pPr>
        <w:tabs>
          <w:tab w:val="left" w:pos="426"/>
          <w:tab w:val="left" w:pos="851"/>
        </w:tabs>
        <w:suppressAutoHyphens/>
        <w:jc w:val="both"/>
        <w:rPr>
          <w:rFonts w:ascii="Univers" w:hAnsi="Univers" w:cs="Univers"/>
          <w:lang w:eastAsia="zh-CN"/>
        </w:rPr>
      </w:pPr>
    </w:p>
    <w:p w:rsidR="00A22D55" w:rsidRDefault="00A22D55" w:rsidP="00A22D55">
      <w:pPr>
        <w:tabs>
          <w:tab w:val="left" w:pos="426"/>
          <w:tab w:val="left" w:pos="851"/>
        </w:tabs>
        <w:suppressAutoHyphens/>
        <w:jc w:val="both"/>
        <w:rPr>
          <w:rFonts w:ascii="Arial" w:hAnsi="Arial" w:cs="Arial"/>
          <w:b/>
          <w:bCs/>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sidRPr="002E00E8">
        <w:rPr>
          <w:rFonts w:ascii="Arial" w:hAnsi="Arial" w:cs="Arial"/>
          <w:b/>
          <w:lang w:eastAsia="zh-CN"/>
        </w:rPr>
        <w:t xml:space="preserve">Objet </w:t>
      </w:r>
      <w:r w:rsidRPr="002E00E8">
        <w:rPr>
          <w:rFonts w:ascii="Arial" w:hAnsi="Arial" w:cs="Arial"/>
          <w:b/>
          <w:bCs/>
          <w:lang w:eastAsia="zh-CN"/>
        </w:rPr>
        <w:t>du marché public</w:t>
      </w:r>
    </w:p>
    <w:p w:rsidR="00A22D55" w:rsidRPr="002E00E8" w:rsidRDefault="00A22D55" w:rsidP="00A22D55">
      <w:pPr>
        <w:tabs>
          <w:tab w:val="left" w:pos="426"/>
          <w:tab w:val="left" w:pos="851"/>
        </w:tabs>
        <w:suppressAutoHyphens/>
        <w:jc w:val="both"/>
        <w:rPr>
          <w:rFonts w:ascii="Arial" w:hAnsi="Arial" w:cs="Arial"/>
          <w:i/>
          <w:sz w:val="18"/>
          <w:szCs w:val="18"/>
          <w:lang w:eastAsia="zh-CN"/>
        </w:rPr>
      </w:pPr>
    </w:p>
    <w:p w:rsidR="00A22D55" w:rsidRPr="007545B8" w:rsidRDefault="007545B8" w:rsidP="007545B8">
      <w:pPr>
        <w:tabs>
          <w:tab w:val="left" w:pos="851"/>
        </w:tabs>
        <w:suppressAutoHyphens/>
        <w:jc w:val="both"/>
        <w:rPr>
          <w:rFonts w:ascii="Arial" w:hAnsi="Arial" w:cs="Arial"/>
          <w:sz w:val="24"/>
          <w:szCs w:val="24"/>
          <w:lang w:eastAsia="zh-CN"/>
        </w:rPr>
      </w:pPr>
      <w:r w:rsidRPr="007545B8">
        <w:rPr>
          <w:rFonts w:ascii="Arial" w:hAnsi="Arial" w:cs="Arial"/>
          <w:sz w:val="24"/>
          <w:szCs w:val="24"/>
          <w:lang w:eastAsia="zh-CN"/>
        </w:rPr>
        <w:t>Location ponctuelle de salles meublées d’examen et de concours au profit du ministère des armées</w:t>
      </w:r>
      <w:r w:rsidR="00A22D55" w:rsidRPr="007545B8">
        <w:rPr>
          <w:rFonts w:ascii="Arial" w:hAnsi="Arial" w:cs="Arial"/>
          <w:sz w:val="24"/>
          <w:szCs w:val="24"/>
          <w:lang w:eastAsia="zh-CN"/>
        </w:rPr>
        <w:t>.</w:t>
      </w:r>
    </w:p>
    <w:p w:rsidR="00A22D55" w:rsidRDefault="00A22D55" w:rsidP="00A22D55">
      <w:pPr>
        <w:tabs>
          <w:tab w:val="left" w:pos="284"/>
        </w:tabs>
        <w:suppressAutoHyphens/>
        <w:jc w:val="both"/>
        <w:rPr>
          <w:rFonts w:ascii="Wingdings" w:eastAsia="Wingdings" w:hAnsi="Wingdings" w:cs="Wingdings"/>
          <w:b/>
          <w:color w:val="66CCFF"/>
          <w:spacing w:val="-10"/>
          <w:lang w:eastAsia="zh-CN"/>
        </w:rPr>
      </w:pPr>
    </w:p>
    <w:p w:rsidR="00A22D55" w:rsidRPr="002B6DE3" w:rsidRDefault="00A22D55" w:rsidP="00A22D55">
      <w:pPr>
        <w:tabs>
          <w:tab w:val="left" w:pos="284"/>
        </w:tabs>
        <w:suppressAutoHyphens/>
        <w:jc w:val="both"/>
        <w:rPr>
          <w:rFonts w:ascii="Arial" w:hAnsi="Arial" w:cs="Arial"/>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sidRPr="002E00E8">
        <w:rPr>
          <w:rFonts w:ascii="Arial" w:hAnsi="Arial" w:cs="Arial"/>
          <w:b/>
          <w:lang w:eastAsia="zh-CN"/>
        </w:rPr>
        <w:t xml:space="preserve">Cet acte d'engagement </w:t>
      </w:r>
      <w:r>
        <w:rPr>
          <w:rFonts w:ascii="Arial" w:hAnsi="Arial" w:cs="Arial"/>
          <w:b/>
          <w:lang w:eastAsia="zh-CN"/>
        </w:rPr>
        <w:t>correspond :</w:t>
      </w:r>
    </w:p>
    <w:p w:rsidR="00A22D55" w:rsidRPr="002E00E8" w:rsidRDefault="00A22D55" w:rsidP="00A22D55">
      <w:pPr>
        <w:suppressAutoHyphens/>
        <w:rPr>
          <w:rFonts w:ascii="Arial" w:hAnsi="Arial" w:cs="Arial"/>
          <w:iCs/>
          <w:lang w:eastAsia="zh-CN"/>
        </w:rPr>
      </w:pPr>
      <w:r w:rsidRPr="002E00E8" w:rsidDel="00626D04">
        <w:rPr>
          <w:rFonts w:ascii="Arial" w:hAnsi="Arial" w:cs="Arial"/>
          <w:i/>
          <w:iCs/>
          <w:sz w:val="18"/>
          <w:szCs w:val="18"/>
          <w:lang w:eastAsia="zh-CN"/>
        </w:rPr>
        <w:t xml:space="preserve"> </w:t>
      </w:r>
    </w:p>
    <w:p w:rsidR="00A22D55" w:rsidRPr="00B145AD" w:rsidRDefault="00A22D55" w:rsidP="00A22D55">
      <w:pPr>
        <w:tabs>
          <w:tab w:val="left" w:pos="851"/>
        </w:tabs>
        <w:suppressAutoHyphens/>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sidR="004A192A">
        <w:rPr>
          <w:rFonts w:ascii="Univers" w:hAnsi="Univers" w:cs="Univers"/>
          <w:lang w:eastAsia="zh-CN"/>
        </w:rPr>
      </w:r>
      <w:r w:rsidR="004A192A">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à</w:t>
      </w:r>
      <w:proofErr w:type="gramEnd"/>
      <w:r>
        <w:rPr>
          <w:rFonts w:ascii="Arial" w:hAnsi="Arial" w:cs="Arial"/>
          <w:lang w:eastAsia="zh-CN"/>
        </w:rPr>
        <w:t xml:space="preserve"> l’offre de base</w:t>
      </w:r>
    </w:p>
    <w:p w:rsidR="00A22D55" w:rsidRPr="002E00E8" w:rsidRDefault="00A22D55" w:rsidP="00A22D55">
      <w:pPr>
        <w:tabs>
          <w:tab w:val="left" w:pos="851"/>
        </w:tabs>
        <w:suppressAutoHyphens/>
        <w:rPr>
          <w:rFonts w:ascii="Univers" w:hAnsi="Univers" w:cs="Univers"/>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22D55" w:rsidRPr="002E00E8" w:rsidTr="000F5576">
        <w:tc>
          <w:tcPr>
            <w:tcW w:w="10277" w:type="dxa"/>
            <w:shd w:val="clear" w:color="auto" w:fill="66CCFF"/>
          </w:tcPr>
          <w:p w:rsidR="00A22D55" w:rsidRPr="002E00E8" w:rsidRDefault="00A22D55" w:rsidP="000F5576">
            <w:pPr>
              <w:tabs>
                <w:tab w:val="left" w:pos="-142"/>
                <w:tab w:val="left" w:pos="851"/>
                <w:tab w:val="left" w:pos="4111"/>
              </w:tabs>
              <w:suppressAutoHyphens/>
              <w:jc w:val="both"/>
              <w:rPr>
                <w:rFonts w:ascii="Univers" w:hAnsi="Univers" w:cs="Univers"/>
                <w:lang w:eastAsia="zh-CN"/>
              </w:rPr>
            </w:pPr>
            <w:r w:rsidRPr="002E00E8">
              <w:rPr>
                <w:rFonts w:ascii="Arial" w:hAnsi="Arial" w:cs="Arial"/>
                <w:b/>
                <w:sz w:val="22"/>
                <w:szCs w:val="22"/>
                <w:lang w:eastAsia="zh-CN"/>
              </w:rPr>
              <w:t>B - Engagement du titulaire ou du groupement titulaire</w:t>
            </w:r>
          </w:p>
        </w:tc>
      </w:tr>
    </w:tbl>
    <w:p w:rsidR="00A22D55" w:rsidRPr="002E00E8" w:rsidRDefault="00A22D55" w:rsidP="00A22D55">
      <w:pPr>
        <w:tabs>
          <w:tab w:val="left" w:pos="851"/>
        </w:tabs>
        <w:suppressAutoHyphens/>
        <w:rPr>
          <w:rFonts w:ascii="Univers" w:hAnsi="Univers" w:cs="Univers"/>
          <w:lang w:eastAsia="zh-CN"/>
        </w:rPr>
      </w:pPr>
    </w:p>
    <w:p w:rsidR="00A22D55" w:rsidRPr="002B6DE3" w:rsidRDefault="00A22D55" w:rsidP="00A22D55">
      <w:pPr>
        <w:keepNext/>
        <w:numPr>
          <w:ilvl w:val="1"/>
          <w:numId w:val="0"/>
        </w:numPr>
        <w:tabs>
          <w:tab w:val="num" w:pos="0"/>
          <w:tab w:val="left" w:pos="851"/>
          <w:tab w:val="left" w:pos="2268"/>
        </w:tabs>
        <w:suppressAutoHyphens/>
        <w:ind w:left="576" w:hanging="576"/>
        <w:outlineLvl w:val="1"/>
        <w:rPr>
          <w:rFonts w:ascii="Arial" w:hAnsi="Arial" w:cs="Arial"/>
          <w:b/>
          <w:sz w:val="22"/>
          <w:szCs w:val="22"/>
          <w:lang w:eastAsia="zh-CN"/>
        </w:rPr>
      </w:pPr>
      <w:r w:rsidRPr="002E00E8">
        <w:rPr>
          <w:rFonts w:ascii="Arial" w:hAnsi="Arial" w:cs="Arial"/>
          <w:b/>
          <w:sz w:val="22"/>
          <w:szCs w:val="22"/>
          <w:lang w:eastAsia="zh-CN"/>
        </w:rPr>
        <w:t xml:space="preserve">B1 - Identification et engagement du titulaire </w:t>
      </w:r>
    </w:p>
    <w:p w:rsidR="00A22D55" w:rsidRPr="002E00E8" w:rsidRDefault="00A22D55" w:rsidP="00A22D55">
      <w:pPr>
        <w:tabs>
          <w:tab w:val="left" w:pos="851"/>
        </w:tabs>
        <w:suppressAutoHyphens/>
        <w:rPr>
          <w:rFonts w:ascii="Arial" w:hAnsi="Arial" w:cs="Arial"/>
          <w:lang w:eastAsia="zh-CN"/>
        </w:rPr>
      </w:pPr>
    </w:p>
    <w:p w:rsidR="00A22D55" w:rsidRPr="002E00E8" w:rsidRDefault="00A22D55" w:rsidP="00A22D55">
      <w:pPr>
        <w:tabs>
          <w:tab w:val="left" w:pos="851"/>
        </w:tabs>
        <w:suppressAutoHyphens/>
        <w:jc w:val="both"/>
        <w:rPr>
          <w:rFonts w:ascii="Arial" w:hAnsi="Arial" w:cs="Arial"/>
          <w:lang w:eastAsia="zh-CN"/>
        </w:rPr>
      </w:pPr>
      <w:r w:rsidRPr="002E00E8">
        <w:rPr>
          <w:rFonts w:ascii="Arial" w:hAnsi="Arial" w:cs="Arial"/>
          <w:lang w:eastAsia="zh-CN"/>
        </w:rPr>
        <w:t>Après avoir pris connaissance des pièces constitutives du marché public et conformément à leurs clauses, le signataire</w:t>
      </w:r>
    </w:p>
    <w:p w:rsidR="00A22D55" w:rsidRPr="002E00E8" w:rsidRDefault="00A22D55" w:rsidP="00A22D55">
      <w:pPr>
        <w:tabs>
          <w:tab w:val="left" w:pos="851"/>
        </w:tabs>
        <w:suppressAutoHyphens/>
        <w:jc w:val="both"/>
        <w:rPr>
          <w:rFonts w:ascii="Arial" w:hAnsi="Arial" w:cs="Arial"/>
          <w:lang w:eastAsia="zh-CN"/>
        </w:rPr>
      </w:pP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 xml:space="preserve">Nom commercial : </w:t>
      </w: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Dénomination sociale :</w:t>
      </w: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Adresse établissement et adresse siège social (si différente) :</w:t>
      </w: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Adresse électronique :</w:t>
      </w: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Numéro de téléphone :</w:t>
      </w:r>
    </w:p>
    <w:p w:rsidR="00A22D55" w:rsidRPr="002E00E8" w:rsidRDefault="00A22D55" w:rsidP="00A22D55">
      <w:pPr>
        <w:pBdr>
          <w:top w:val="single" w:sz="4" w:space="1" w:color="auto"/>
          <w:left w:val="single" w:sz="4" w:space="0" w:color="auto"/>
          <w:bottom w:val="single" w:sz="4" w:space="1" w:color="auto"/>
          <w:right w:val="single" w:sz="4" w:space="4" w:color="auto"/>
        </w:pBdr>
        <w:tabs>
          <w:tab w:val="left" w:pos="851"/>
        </w:tabs>
        <w:suppressAutoHyphens/>
        <w:spacing w:before="120"/>
        <w:jc w:val="both"/>
        <w:rPr>
          <w:rFonts w:ascii="Arial" w:hAnsi="Arial" w:cs="Arial"/>
          <w:i/>
          <w:lang w:eastAsia="zh-CN"/>
        </w:rPr>
      </w:pPr>
      <w:r w:rsidRPr="002E00E8">
        <w:rPr>
          <w:rFonts w:ascii="Arial" w:hAnsi="Arial" w:cs="Arial"/>
          <w:i/>
          <w:lang w:eastAsia="zh-CN"/>
        </w:rPr>
        <w:t>Numéro SIRET :</w:t>
      </w:r>
    </w:p>
    <w:p w:rsidR="00A22D55" w:rsidRPr="002E00E8" w:rsidRDefault="00A22D55" w:rsidP="00A22D55">
      <w:pPr>
        <w:tabs>
          <w:tab w:val="left" w:pos="851"/>
        </w:tabs>
        <w:suppressAutoHyphens/>
        <w:jc w:val="both"/>
        <w:rPr>
          <w:rFonts w:ascii="Arial" w:hAnsi="Arial" w:cs="Arial"/>
          <w:lang w:eastAsia="zh-CN"/>
        </w:rPr>
      </w:pPr>
    </w:p>
    <w:p w:rsidR="00A22D55" w:rsidRPr="002E00E8" w:rsidRDefault="00A22D55" w:rsidP="00A22D55">
      <w:pPr>
        <w:tabs>
          <w:tab w:val="left" w:pos="851"/>
        </w:tabs>
        <w:suppressAutoHyphens/>
        <w:spacing w:before="120" w:after="120"/>
        <w:jc w:val="both"/>
        <w:rPr>
          <w:rFonts w:ascii="Arial" w:hAnsi="Arial" w:cs="Arial"/>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sidRPr="002E00E8">
        <w:rPr>
          <w:rFonts w:ascii="Arial" w:hAnsi="Arial" w:cs="Arial"/>
          <w:lang w:eastAsia="zh-CN"/>
        </w:rPr>
        <w:t>s’engage</w:t>
      </w:r>
      <w:r>
        <w:rPr>
          <w:rFonts w:ascii="Arial" w:hAnsi="Arial" w:cs="Arial"/>
          <w:lang w:eastAsia="zh-CN"/>
        </w:rPr>
        <w:t xml:space="preserve"> sur la base de son offre</w:t>
      </w:r>
      <w:r w:rsidRPr="002E00E8">
        <w:rPr>
          <w:rFonts w:ascii="Arial" w:hAnsi="Arial" w:cs="Arial"/>
          <w:lang w:eastAsia="zh-CN"/>
        </w:rPr>
        <w:t>,</w:t>
      </w:r>
    </w:p>
    <w:p w:rsidR="00A22D55" w:rsidRPr="002E00E8" w:rsidRDefault="00A22D55" w:rsidP="00A22D55">
      <w:pPr>
        <w:tabs>
          <w:tab w:val="left" w:pos="851"/>
        </w:tabs>
        <w:suppressAutoHyphens/>
        <w:ind w:hanging="426"/>
        <w:jc w:val="both"/>
        <w:rPr>
          <w:rFonts w:ascii="Arial" w:hAnsi="Arial" w:cs="Arial"/>
          <w:lang w:eastAsia="zh-CN"/>
        </w:rPr>
      </w:pPr>
    </w:p>
    <w:p w:rsidR="00A22D55" w:rsidRDefault="00A22D55" w:rsidP="00A22D55">
      <w:pPr>
        <w:tabs>
          <w:tab w:val="left" w:pos="851"/>
        </w:tabs>
        <w:suppressAutoHyphens/>
        <w:spacing w:line="360" w:lineRule="auto"/>
        <w:jc w:val="both"/>
        <w:rPr>
          <w:rFonts w:ascii="Arial" w:hAnsi="Arial" w:cs="Arial"/>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sidRPr="002E00E8">
        <w:rPr>
          <w:rFonts w:ascii="Arial" w:hAnsi="Arial" w:cs="Arial"/>
          <w:lang w:eastAsia="zh-CN"/>
        </w:rPr>
        <w:t>à exécuter les prestations demandées</w:t>
      </w:r>
      <w:r>
        <w:rPr>
          <w:rFonts w:ascii="Arial" w:hAnsi="Arial" w:cs="Arial"/>
          <w:lang w:eastAsia="zh-CN"/>
        </w:rPr>
        <w:t>,</w:t>
      </w:r>
      <w:r w:rsidRPr="002E00E8">
        <w:rPr>
          <w:rFonts w:ascii="Arial" w:hAnsi="Arial" w:cs="Arial"/>
          <w:lang w:eastAsia="zh-CN"/>
        </w:rPr>
        <w:t> </w:t>
      </w:r>
    </w:p>
    <w:p w:rsidR="00A22D55" w:rsidRDefault="00A22D55" w:rsidP="00A22D55">
      <w:pPr>
        <w:tabs>
          <w:tab w:val="left" w:pos="851"/>
        </w:tabs>
        <w:suppressAutoHyphens/>
        <w:spacing w:line="360" w:lineRule="auto"/>
        <w:jc w:val="both"/>
        <w:rPr>
          <w:rFonts w:ascii="Arial" w:hAnsi="Arial" w:cs="Arial"/>
          <w:lang w:eastAsia="zh-CN"/>
        </w:rPr>
      </w:pPr>
    </w:p>
    <w:p w:rsidR="00A22D55" w:rsidRDefault="00A22D55" w:rsidP="00A22D55">
      <w:pPr>
        <w:tabs>
          <w:tab w:val="left" w:pos="851"/>
        </w:tabs>
        <w:suppressAutoHyphens/>
        <w:spacing w:line="360" w:lineRule="auto"/>
        <w:jc w:val="both"/>
        <w:rPr>
          <w:rFonts w:ascii="Arial" w:hAnsi="Arial" w:cs="Arial"/>
          <w:lang w:eastAsia="zh-CN"/>
        </w:rPr>
      </w:pPr>
      <w:r w:rsidRPr="002E00E8">
        <w:rPr>
          <w:rFonts w:ascii="Wingdings" w:eastAsia="Wingdings" w:hAnsi="Wingdings" w:cs="Wingdings"/>
          <w:b/>
          <w:color w:val="66CCFF"/>
          <w:spacing w:val="-10"/>
          <w:lang w:eastAsia="zh-CN"/>
        </w:rPr>
        <w:lastRenderedPageBreak/>
        <w:t></w:t>
      </w:r>
      <w:r w:rsidRPr="002E00E8">
        <w:rPr>
          <w:rFonts w:ascii="Arial" w:eastAsia="Arial" w:hAnsi="Arial" w:cs="Arial"/>
          <w:spacing w:val="-10"/>
          <w:lang w:eastAsia="zh-CN"/>
        </w:rPr>
        <w:t xml:space="preserve">   </w:t>
      </w:r>
      <w:r>
        <w:rPr>
          <w:rFonts w:ascii="Arial" w:eastAsia="Arial" w:hAnsi="Arial" w:cs="Arial"/>
          <w:spacing w:val="-10"/>
          <w:lang w:eastAsia="zh-CN"/>
        </w:rPr>
        <w:t xml:space="preserve">aux prix indiqués </w:t>
      </w:r>
      <w:r w:rsidR="00A87DE4">
        <w:rPr>
          <w:rFonts w:ascii="Arial" w:eastAsia="Arial" w:hAnsi="Arial" w:cs="Arial"/>
          <w:spacing w:val="-10"/>
          <w:lang w:eastAsia="zh-CN"/>
        </w:rPr>
        <w:t>au bordereau de prix unitaire</w:t>
      </w:r>
      <w:r>
        <w:rPr>
          <w:rFonts w:ascii="Arial" w:hAnsi="Arial" w:cs="Arial"/>
          <w:lang w:eastAsia="zh-CN"/>
        </w:rPr>
        <w:t>.</w:t>
      </w:r>
    </w:p>
    <w:p w:rsidR="00A22D55" w:rsidRDefault="00A22D55" w:rsidP="00A22D55">
      <w:pPr>
        <w:tabs>
          <w:tab w:val="left" w:pos="851"/>
        </w:tabs>
        <w:suppressAutoHyphens/>
        <w:spacing w:line="360" w:lineRule="auto"/>
        <w:jc w:val="both"/>
        <w:rPr>
          <w:rFonts w:ascii="Arial" w:hAnsi="Arial" w:cs="Arial"/>
          <w:lang w:eastAsia="zh-CN"/>
        </w:rPr>
      </w:pPr>
    </w:p>
    <w:p w:rsidR="00A22D55" w:rsidRDefault="00A22D55" w:rsidP="00A22D55">
      <w:pPr>
        <w:tabs>
          <w:tab w:val="left" w:pos="851"/>
          <w:tab w:val="left" w:pos="6237"/>
        </w:tabs>
        <w:suppressAutoHyphens/>
        <w:rPr>
          <w:rFonts w:ascii="Arial" w:hAnsi="Arial" w:cs="Arial"/>
          <w:i/>
          <w:iCs/>
          <w:sz w:val="16"/>
          <w:szCs w:val="16"/>
          <w:lang w:eastAsia="zh-CN"/>
        </w:rPr>
      </w:pPr>
      <w:r w:rsidRPr="002E00E8">
        <w:rPr>
          <w:rFonts w:ascii="Arial" w:hAnsi="Arial" w:cs="Arial"/>
          <w:b/>
          <w:lang w:eastAsia="zh-CN"/>
        </w:rPr>
        <w:t>B.2. Identification du groupement</w:t>
      </w:r>
      <w:r w:rsidRPr="002E00E8">
        <w:rPr>
          <w:rFonts w:ascii="Arial" w:hAnsi="Arial" w:cs="Arial"/>
          <w:b/>
          <w:sz w:val="22"/>
          <w:szCs w:val="22"/>
          <w:lang w:eastAsia="zh-CN"/>
        </w:rPr>
        <w:t xml:space="preserve"> </w:t>
      </w:r>
      <w:r w:rsidRPr="002E00E8">
        <w:rPr>
          <w:rFonts w:ascii="Arial" w:hAnsi="Arial" w:cs="Arial"/>
          <w:i/>
          <w:iCs/>
          <w:sz w:val="16"/>
          <w:szCs w:val="16"/>
          <w:lang w:eastAsia="zh-CN"/>
        </w:rPr>
        <w:t>(Uniquement en cas de groupement d’opérateurs économiques.)</w:t>
      </w:r>
    </w:p>
    <w:p w:rsidR="00A22D55" w:rsidRDefault="00A22D55" w:rsidP="00A22D55">
      <w:pPr>
        <w:tabs>
          <w:tab w:val="left" w:pos="851"/>
          <w:tab w:val="left" w:pos="6237"/>
        </w:tabs>
        <w:suppressAutoHyphens/>
        <w:rPr>
          <w:rFonts w:ascii="Arial" w:hAnsi="Arial" w:cs="Arial"/>
          <w:i/>
          <w:iCs/>
          <w:sz w:val="16"/>
          <w:szCs w:val="16"/>
          <w:lang w:eastAsia="zh-CN"/>
        </w:rPr>
      </w:pPr>
    </w:p>
    <w:p w:rsidR="00A22D55" w:rsidRPr="002E00E8" w:rsidRDefault="00A22D55" w:rsidP="00A22D55">
      <w:pPr>
        <w:tabs>
          <w:tab w:val="left" w:pos="851"/>
          <w:tab w:val="left" w:pos="6237"/>
        </w:tabs>
        <w:suppressAutoHyphens/>
        <w:rPr>
          <w:rFonts w:ascii="Arial" w:hAnsi="Arial" w:cs="Arial"/>
          <w:iCs/>
          <w:lang w:eastAsia="zh-CN"/>
        </w:rPr>
      </w:pPr>
      <w:r>
        <w:rPr>
          <w:rFonts w:ascii="Arial" w:hAnsi="Arial" w:cs="Arial"/>
          <w:i/>
          <w:iCs/>
          <w:sz w:val="16"/>
          <w:szCs w:val="16"/>
          <w:lang w:eastAsia="zh-CN"/>
        </w:rPr>
        <w:tab/>
      </w:r>
      <w:r w:rsidRPr="002E00E8">
        <w:rPr>
          <w:rFonts w:ascii="Arial" w:hAnsi="Arial" w:cs="Arial"/>
          <w:lang w:eastAsia="zh-CN"/>
        </w:rPr>
        <w:t xml:space="preserve">B.2.1 </w:t>
      </w:r>
      <w:r w:rsidRPr="002E00E8">
        <w:rPr>
          <w:rFonts w:ascii="Arial" w:hAnsi="Arial" w:cs="Arial"/>
          <w:u w:val="single"/>
          <w:lang w:eastAsia="zh-CN"/>
        </w:rPr>
        <w:t>Identification des membres du groupement et mandat</w:t>
      </w:r>
    </w:p>
    <w:p w:rsidR="00A22D55" w:rsidRPr="002E00E8" w:rsidRDefault="00A22D55" w:rsidP="00A22D55">
      <w:pPr>
        <w:tabs>
          <w:tab w:val="left" w:pos="426"/>
          <w:tab w:val="left" w:pos="851"/>
        </w:tabs>
        <w:suppressAutoHyphens/>
        <w:ind w:left="-426"/>
        <w:jc w:val="both"/>
        <w:rPr>
          <w:rFonts w:ascii="Arial" w:hAnsi="Arial" w:cs="Arial"/>
          <w:lang w:eastAsia="zh-CN"/>
        </w:rPr>
      </w:pPr>
    </w:p>
    <w:p w:rsidR="00A22D55" w:rsidRPr="002E00E8" w:rsidRDefault="00A22D55" w:rsidP="00A22D55">
      <w:pPr>
        <w:tabs>
          <w:tab w:val="left" w:pos="426"/>
          <w:tab w:val="left" w:pos="851"/>
        </w:tabs>
        <w:suppressAutoHyphens/>
        <w:spacing w:after="60"/>
        <w:jc w:val="both"/>
        <w:rPr>
          <w:rFonts w:ascii="Arial" w:hAnsi="Arial" w:cs="Arial"/>
          <w:sz w:val="18"/>
          <w:szCs w:val="18"/>
          <w:lang w:eastAsia="zh-CN"/>
        </w:rPr>
      </w:pPr>
      <w:r w:rsidRPr="002E00E8">
        <w:rPr>
          <w:rFonts w:ascii="Arial" w:hAnsi="Arial" w:cs="Arial"/>
          <w:lang w:eastAsia="zh-CN"/>
        </w:rPr>
        <w:t>Pour l’exécution du marché public, le groupement d’opérateurs économiques est</w:t>
      </w:r>
      <w:r w:rsidRPr="002E00E8">
        <w:rPr>
          <w:rFonts w:ascii="Arial" w:hAnsi="Arial" w:cs="Arial"/>
          <w:sz w:val="18"/>
          <w:szCs w:val="18"/>
          <w:lang w:eastAsia="zh-CN"/>
        </w:rPr>
        <w:t> :</w:t>
      </w:r>
    </w:p>
    <w:p w:rsidR="00A22D55" w:rsidRPr="002E00E8" w:rsidRDefault="00A22D55" w:rsidP="00A22D55">
      <w:pPr>
        <w:tabs>
          <w:tab w:val="left" w:pos="426"/>
          <w:tab w:val="left" w:pos="851"/>
        </w:tabs>
        <w:suppressAutoHyphens/>
        <w:jc w:val="both"/>
        <w:rPr>
          <w:rFonts w:ascii="Arial" w:hAnsi="Arial" w:cs="Arial"/>
          <w:lang w:eastAsia="zh-CN"/>
        </w:rPr>
      </w:pPr>
      <w:r w:rsidRPr="002E00E8">
        <w:rPr>
          <w:rFonts w:ascii="Arial" w:hAnsi="Arial" w:cs="Arial"/>
          <w:sz w:val="18"/>
          <w:szCs w:val="18"/>
          <w:lang w:eastAsia="zh-CN"/>
        </w:rPr>
        <w:tab/>
      </w:r>
      <w:r w:rsidRPr="002E00E8">
        <w:rPr>
          <w:rFonts w:ascii="Arial" w:hAnsi="Arial" w:cs="Arial"/>
          <w:lang w:eastAsia="zh-CN"/>
        </w:rPr>
        <w:fldChar w:fldCharType="begin">
          <w:ffData>
            <w:name w:val=""/>
            <w:enabled/>
            <w:calcOnExit w:val="0"/>
            <w:checkBox>
              <w:size w:val="20"/>
              <w:default w:val="0"/>
            </w:checkBox>
          </w:ffData>
        </w:fldChar>
      </w:r>
      <w:r w:rsidRPr="002E00E8">
        <w:rPr>
          <w:rFonts w:ascii="Arial" w:hAnsi="Arial" w:cs="Arial"/>
          <w:lang w:eastAsia="zh-CN"/>
        </w:rPr>
        <w:instrText xml:space="preserve"> FORMCHECKBOX </w:instrText>
      </w:r>
      <w:r w:rsidR="004A192A">
        <w:rPr>
          <w:rFonts w:ascii="Arial" w:hAnsi="Arial" w:cs="Arial"/>
          <w:lang w:eastAsia="zh-CN"/>
        </w:rPr>
      </w:r>
      <w:r w:rsidR="004A192A">
        <w:rPr>
          <w:rFonts w:ascii="Arial" w:hAnsi="Arial" w:cs="Arial"/>
          <w:lang w:eastAsia="zh-CN"/>
        </w:rPr>
        <w:fldChar w:fldCharType="separate"/>
      </w:r>
      <w:r w:rsidRPr="002E00E8">
        <w:rPr>
          <w:rFonts w:ascii="Arial" w:hAnsi="Arial" w:cs="Arial"/>
          <w:lang w:eastAsia="zh-CN"/>
        </w:rPr>
        <w:fldChar w:fldCharType="end"/>
      </w:r>
      <w:r w:rsidRPr="002E00E8">
        <w:rPr>
          <w:rFonts w:ascii="Arial" w:hAnsi="Arial" w:cs="Arial"/>
          <w:lang w:eastAsia="zh-CN"/>
        </w:rPr>
        <w:t xml:space="preserve"> conjoint   </w:t>
      </w:r>
      <w:r w:rsidRPr="002E00E8">
        <w:rPr>
          <w:rFonts w:ascii="Arial" w:hAnsi="Arial" w:cs="Arial"/>
          <w:sz w:val="18"/>
          <w:szCs w:val="18"/>
          <w:lang w:eastAsia="zh-CN"/>
        </w:rPr>
        <w:t xml:space="preserve">  ou   </w:t>
      </w:r>
      <w:r w:rsidRPr="002E00E8">
        <w:rPr>
          <w:rFonts w:ascii="Arial" w:hAnsi="Arial" w:cs="Arial"/>
          <w:sz w:val="18"/>
          <w:szCs w:val="18"/>
          <w:lang w:eastAsia="zh-CN"/>
        </w:rPr>
        <w:fldChar w:fldCharType="begin">
          <w:ffData>
            <w:name w:val=""/>
            <w:enabled/>
            <w:calcOnExit w:val="0"/>
            <w:checkBox>
              <w:size w:val="20"/>
              <w:default w:val="0"/>
            </w:checkBox>
          </w:ffData>
        </w:fldChar>
      </w:r>
      <w:r w:rsidRPr="002E00E8">
        <w:rPr>
          <w:rFonts w:ascii="Arial" w:hAnsi="Arial" w:cs="Arial"/>
          <w:sz w:val="18"/>
          <w:szCs w:val="18"/>
          <w:lang w:eastAsia="zh-CN"/>
        </w:rPr>
        <w:instrText xml:space="preserve"> FORMCHECKBOX </w:instrText>
      </w:r>
      <w:r w:rsidR="004A192A">
        <w:rPr>
          <w:rFonts w:ascii="Arial" w:hAnsi="Arial" w:cs="Arial"/>
          <w:sz w:val="18"/>
          <w:szCs w:val="18"/>
          <w:lang w:eastAsia="zh-CN"/>
        </w:rPr>
      </w:r>
      <w:r w:rsidR="004A192A">
        <w:rPr>
          <w:rFonts w:ascii="Arial" w:hAnsi="Arial" w:cs="Arial"/>
          <w:sz w:val="18"/>
          <w:szCs w:val="18"/>
          <w:lang w:eastAsia="zh-CN"/>
        </w:rPr>
        <w:fldChar w:fldCharType="separate"/>
      </w:r>
      <w:r w:rsidRPr="002E00E8">
        <w:rPr>
          <w:rFonts w:ascii="Arial" w:hAnsi="Arial" w:cs="Arial"/>
          <w:sz w:val="18"/>
          <w:szCs w:val="18"/>
          <w:lang w:eastAsia="zh-CN"/>
        </w:rPr>
        <w:fldChar w:fldCharType="end"/>
      </w:r>
      <w:r w:rsidRPr="002E00E8">
        <w:rPr>
          <w:rFonts w:ascii="Arial" w:hAnsi="Arial" w:cs="Arial"/>
          <w:iCs/>
          <w:sz w:val="18"/>
          <w:szCs w:val="18"/>
          <w:lang w:eastAsia="zh-CN"/>
        </w:rPr>
        <w:t xml:space="preserve"> </w:t>
      </w:r>
      <w:r w:rsidRPr="002E00E8">
        <w:rPr>
          <w:rFonts w:ascii="Arial" w:hAnsi="Arial" w:cs="Arial"/>
          <w:lang w:eastAsia="zh-CN"/>
        </w:rPr>
        <w:t>solidaire</w:t>
      </w:r>
    </w:p>
    <w:p w:rsidR="00A22D55" w:rsidRPr="002E00E8" w:rsidRDefault="00A22D55" w:rsidP="00A22D55">
      <w:pPr>
        <w:tabs>
          <w:tab w:val="left" w:pos="426"/>
          <w:tab w:val="left" w:pos="851"/>
        </w:tabs>
        <w:suppressAutoHyphens/>
        <w:jc w:val="both"/>
        <w:rPr>
          <w:rFonts w:ascii="Arial" w:hAnsi="Arial" w:cs="Arial"/>
          <w:sz w:val="18"/>
          <w:szCs w:val="18"/>
          <w:lang w:eastAsia="zh-CN"/>
        </w:rPr>
      </w:pPr>
    </w:p>
    <w:p w:rsidR="00A22D55" w:rsidRPr="002E00E8" w:rsidRDefault="00A22D55" w:rsidP="00A22D55">
      <w:pPr>
        <w:tabs>
          <w:tab w:val="left" w:pos="426"/>
          <w:tab w:val="left" w:pos="851"/>
        </w:tabs>
        <w:suppressAutoHyphens/>
        <w:spacing w:after="60"/>
        <w:jc w:val="both"/>
        <w:rPr>
          <w:rFonts w:ascii="Arial" w:hAnsi="Arial" w:cs="Arial"/>
          <w:sz w:val="18"/>
          <w:szCs w:val="18"/>
          <w:lang w:eastAsia="zh-CN"/>
        </w:rPr>
      </w:pPr>
      <w:r w:rsidRPr="002E00E8">
        <w:rPr>
          <w:rFonts w:ascii="Arial" w:hAnsi="Arial" w:cs="Arial"/>
          <w:lang w:eastAsia="zh-CN"/>
        </w:rPr>
        <w:t>En cas de groupement conjoint, le mandataire du groupement est :</w:t>
      </w:r>
      <w:r w:rsidRPr="002E00E8">
        <w:rPr>
          <w:rFonts w:ascii="Arial" w:hAnsi="Arial" w:cs="Arial"/>
          <w:sz w:val="18"/>
          <w:szCs w:val="18"/>
          <w:lang w:eastAsia="zh-CN"/>
        </w:rPr>
        <w:t xml:space="preserve"> </w:t>
      </w:r>
    </w:p>
    <w:p w:rsidR="00A22D55" w:rsidRPr="002E00E8" w:rsidRDefault="00A22D55" w:rsidP="00A22D55">
      <w:pPr>
        <w:tabs>
          <w:tab w:val="left" w:pos="426"/>
          <w:tab w:val="left" w:pos="851"/>
        </w:tabs>
        <w:suppressAutoHyphens/>
        <w:jc w:val="both"/>
        <w:rPr>
          <w:rFonts w:ascii="Arial" w:hAnsi="Arial" w:cs="Arial"/>
          <w:sz w:val="18"/>
          <w:szCs w:val="18"/>
          <w:lang w:eastAsia="zh-CN"/>
        </w:rPr>
      </w:pPr>
      <w:r w:rsidRPr="002E00E8">
        <w:rPr>
          <w:rFonts w:ascii="Arial" w:hAnsi="Arial" w:cs="Arial"/>
          <w:sz w:val="18"/>
          <w:szCs w:val="18"/>
          <w:lang w:eastAsia="zh-CN"/>
        </w:rPr>
        <w:tab/>
      </w:r>
      <w:r w:rsidRPr="002E00E8">
        <w:rPr>
          <w:rFonts w:ascii="Arial" w:hAnsi="Arial" w:cs="Arial"/>
          <w:lang w:eastAsia="zh-CN"/>
        </w:rPr>
        <w:fldChar w:fldCharType="begin">
          <w:ffData>
            <w:name w:val=""/>
            <w:enabled/>
            <w:calcOnExit w:val="0"/>
            <w:checkBox>
              <w:size w:val="20"/>
              <w:default w:val="0"/>
            </w:checkBox>
          </w:ffData>
        </w:fldChar>
      </w:r>
      <w:r w:rsidRPr="002E00E8">
        <w:rPr>
          <w:rFonts w:ascii="Arial" w:hAnsi="Arial" w:cs="Arial"/>
          <w:lang w:eastAsia="zh-CN"/>
        </w:rPr>
        <w:instrText xml:space="preserve"> FORMCHECKBOX </w:instrText>
      </w:r>
      <w:r w:rsidR="004A192A">
        <w:rPr>
          <w:rFonts w:ascii="Arial" w:hAnsi="Arial" w:cs="Arial"/>
          <w:lang w:eastAsia="zh-CN"/>
        </w:rPr>
      </w:r>
      <w:r w:rsidR="004A192A">
        <w:rPr>
          <w:rFonts w:ascii="Arial" w:hAnsi="Arial" w:cs="Arial"/>
          <w:lang w:eastAsia="zh-CN"/>
        </w:rPr>
        <w:fldChar w:fldCharType="separate"/>
      </w:r>
      <w:r w:rsidRPr="002E00E8">
        <w:rPr>
          <w:rFonts w:ascii="Arial" w:hAnsi="Arial" w:cs="Arial"/>
          <w:lang w:eastAsia="zh-CN"/>
        </w:rPr>
        <w:fldChar w:fldCharType="end"/>
      </w:r>
      <w:r w:rsidRPr="002E00E8">
        <w:rPr>
          <w:rFonts w:ascii="Arial" w:hAnsi="Arial" w:cs="Arial"/>
          <w:lang w:eastAsia="zh-CN"/>
        </w:rPr>
        <w:t xml:space="preserve"> conjoint</w:t>
      </w:r>
      <w:r w:rsidRPr="002E00E8">
        <w:rPr>
          <w:rFonts w:ascii="Arial" w:hAnsi="Arial" w:cs="Arial"/>
          <w:sz w:val="18"/>
          <w:szCs w:val="18"/>
          <w:lang w:eastAsia="zh-CN"/>
        </w:rPr>
        <w:t xml:space="preserve">     ou   </w:t>
      </w:r>
      <w:r w:rsidRPr="002E00E8">
        <w:rPr>
          <w:rFonts w:ascii="Arial" w:hAnsi="Arial" w:cs="Arial"/>
          <w:sz w:val="18"/>
          <w:szCs w:val="18"/>
          <w:lang w:eastAsia="zh-CN"/>
        </w:rPr>
        <w:fldChar w:fldCharType="begin">
          <w:ffData>
            <w:name w:val=""/>
            <w:enabled/>
            <w:calcOnExit w:val="0"/>
            <w:checkBox>
              <w:size w:val="20"/>
              <w:default w:val="0"/>
            </w:checkBox>
          </w:ffData>
        </w:fldChar>
      </w:r>
      <w:r w:rsidRPr="002E00E8">
        <w:rPr>
          <w:rFonts w:ascii="Arial" w:hAnsi="Arial" w:cs="Arial"/>
          <w:sz w:val="18"/>
          <w:szCs w:val="18"/>
          <w:lang w:eastAsia="zh-CN"/>
        </w:rPr>
        <w:instrText xml:space="preserve"> FORMCHECKBOX </w:instrText>
      </w:r>
      <w:r w:rsidR="004A192A">
        <w:rPr>
          <w:rFonts w:ascii="Arial" w:hAnsi="Arial" w:cs="Arial"/>
          <w:sz w:val="18"/>
          <w:szCs w:val="18"/>
          <w:lang w:eastAsia="zh-CN"/>
        </w:rPr>
      </w:r>
      <w:r w:rsidR="004A192A">
        <w:rPr>
          <w:rFonts w:ascii="Arial" w:hAnsi="Arial" w:cs="Arial"/>
          <w:sz w:val="18"/>
          <w:szCs w:val="18"/>
          <w:lang w:eastAsia="zh-CN"/>
        </w:rPr>
        <w:fldChar w:fldCharType="separate"/>
      </w:r>
      <w:r w:rsidRPr="002E00E8">
        <w:rPr>
          <w:rFonts w:ascii="Arial" w:hAnsi="Arial" w:cs="Arial"/>
          <w:sz w:val="18"/>
          <w:szCs w:val="18"/>
          <w:lang w:eastAsia="zh-CN"/>
        </w:rPr>
        <w:fldChar w:fldCharType="end"/>
      </w:r>
      <w:r w:rsidRPr="002E00E8">
        <w:rPr>
          <w:rFonts w:ascii="Arial" w:hAnsi="Arial" w:cs="Arial"/>
          <w:lang w:eastAsia="zh-CN"/>
        </w:rPr>
        <w:t xml:space="preserve"> solidaire</w:t>
      </w:r>
    </w:p>
    <w:p w:rsidR="00A22D55" w:rsidRPr="002E00E8" w:rsidRDefault="00A22D55" w:rsidP="00A22D55">
      <w:pPr>
        <w:tabs>
          <w:tab w:val="left" w:pos="851"/>
        </w:tabs>
        <w:suppressAutoHyphens/>
        <w:ind w:left="-426"/>
        <w:jc w:val="both"/>
        <w:rPr>
          <w:rFonts w:ascii="Arial" w:hAnsi="Arial" w:cs="Arial"/>
          <w:b/>
          <w:u w:val="single"/>
          <w:lang w:eastAsia="zh-CN"/>
        </w:rPr>
      </w:pPr>
    </w:p>
    <w:p w:rsidR="00A22D55" w:rsidRPr="002E00E8" w:rsidRDefault="00A22D55" w:rsidP="00A22D55">
      <w:pPr>
        <w:tabs>
          <w:tab w:val="left" w:pos="851"/>
        </w:tabs>
        <w:suppressAutoHyphens/>
        <w:spacing w:after="120"/>
        <w:jc w:val="both"/>
        <w:rPr>
          <w:rFonts w:ascii="Arial" w:hAnsi="Arial" w:cs="Arial"/>
          <w:lang w:eastAsia="zh-CN"/>
        </w:rPr>
      </w:pPr>
      <w:r w:rsidRPr="002E00E8">
        <w:rPr>
          <w:rFonts w:ascii="Arial" w:hAnsi="Arial" w:cs="Arial"/>
          <w:u w:val="single"/>
          <w:lang w:eastAsia="zh-CN"/>
        </w:rPr>
        <w:t>Par leur signature ci-après, les membres du groupement, donnent mandat au mandataire identifié au B.1, qui l’accepte</w:t>
      </w:r>
      <w:r w:rsidRPr="002E00E8">
        <w:rPr>
          <w:rFonts w:ascii="Arial" w:hAnsi="Arial" w:cs="Arial"/>
          <w:lang w:eastAsia="zh-CN"/>
        </w:rPr>
        <w:t> :</w:t>
      </w:r>
    </w:p>
    <w:p w:rsidR="00A22D55" w:rsidRPr="002E00E8" w:rsidRDefault="00A22D55" w:rsidP="00A22D55">
      <w:pPr>
        <w:tabs>
          <w:tab w:val="left" w:pos="851"/>
        </w:tabs>
        <w:suppressAutoHyphens/>
        <w:jc w:val="both"/>
        <w:rPr>
          <w:rFonts w:ascii="Arial" w:hAnsi="Arial" w:cs="Arial"/>
          <w:lang w:eastAsia="zh-CN"/>
        </w:rPr>
      </w:pPr>
      <w:r w:rsidRPr="002E00E8">
        <w:rPr>
          <w:rFonts w:ascii="Arial" w:hAnsi="Arial" w:cs="Arial"/>
          <w:lang w:eastAsia="zh-CN"/>
        </w:rPr>
        <w:t>- pour les représenter vis-à-vis de l’acheteur et pour coordonner l’ensemble des prestations ;</w:t>
      </w:r>
    </w:p>
    <w:p w:rsidR="00A22D55" w:rsidRPr="002E00E8" w:rsidRDefault="00A22D55" w:rsidP="00A22D55">
      <w:pPr>
        <w:tabs>
          <w:tab w:val="left" w:pos="851"/>
        </w:tabs>
        <w:suppressAutoHyphens/>
        <w:jc w:val="both"/>
        <w:rPr>
          <w:rFonts w:ascii="Arial" w:hAnsi="Arial" w:cs="Arial"/>
          <w:lang w:eastAsia="zh-CN"/>
        </w:rPr>
      </w:pPr>
      <w:r w:rsidRPr="002E00E8">
        <w:rPr>
          <w:rFonts w:ascii="Arial" w:hAnsi="Arial" w:cs="Arial"/>
          <w:lang w:eastAsia="zh-CN"/>
        </w:rPr>
        <w:t>- pour signer, en leur nom et pour leur compte, les modifications ultérieures du marché public.</w:t>
      </w:r>
    </w:p>
    <w:p w:rsidR="00A22D55" w:rsidRPr="002E00E8" w:rsidRDefault="00A22D55" w:rsidP="00A22D55">
      <w:pPr>
        <w:tabs>
          <w:tab w:val="left" w:pos="851"/>
        </w:tabs>
        <w:suppressAutoHyphens/>
        <w:ind w:left="-426"/>
        <w:jc w:val="both"/>
        <w:rPr>
          <w:rFonts w:ascii="Arial" w:hAnsi="Arial" w:cs="Arial"/>
          <w:lang w:eastAsia="zh-CN"/>
        </w:rPr>
      </w:pPr>
    </w:p>
    <w:tbl>
      <w:tblPr>
        <w:tblW w:w="9968" w:type="dxa"/>
        <w:tblInd w:w="-5" w:type="dxa"/>
        <w:tblLayout w:type="fixed"/>
        <w:tblLook w:val="0000" w:firstRow="0" w:lastRow="0" w:firstColumn="0" w:lastColumn="0" w:noHBand="0" w:noVBand="0"/>
      </w:tblPr>
      <w:tblGrid>
        <w:gridCol w:w="4218"/>
        <w:gridCol w:w="2694"/>
        <w:gridCol w:w="3056"/>
      </w:tblGrid>
      <w:tr w:rsidR="00A22D55" w:rsidRPr="002E00E8" w:rsidTr="000F5576">
        <w:tc>
          <w:tcPr>
            <w:tcW w:w="4218" w:type="dxa"/>
            <w:tcBorders>
              <w:top w:val="single" w:sz="4" w:space="0" w:color="000000"/>
              <w:left w:val="single" w:sz="4" w:space="0" w:color="000000"/>
              <w:bottom w:val="single" w:sz="4" w:space="0" w:color="auto"/>
            </w:tcBorders>
            <w:shd w:val="clear" w:color="auto" w:fill="auto"/>
            <w:vAlign w:val="center"/>
          </w:tcPr>
          <w:p w:rsidR="00A22D55" w:rsidRPr="002E00E8" w:rsidRDefault="00A22D55" w:rsidP="000F5576">
            <w:pPr>
              <w:tabs>
                <w:tab w:val="left" w:pos="851"/>
              </w:tabs>
              <w:suppressAutoHyphens/>
              <w:jc w:val="center"/>
              <w:rPr>
                <w:rFonts w:ascii="Arial" w:hAnsi="Arial" w:cs="Arial"/>
                <w:b/>
                <w:lang w:eastAsia="zh-CN"/>
              </w:rPr>
            </w:pPr>
            <w:r w:rsidRPr="002E00E8">
              <w:rPr>
                <w:rFonts w:ascii="Arial" w:hAnsi="Arial" w:cs="Arial"/>
                <w:iCs/>
                <w:lang w:eastAsia="zh-CN"/>
              </w:rPr>
              <w:br w:type="page"/>
            </w:r>
            <w:r w:rsidRPr="002E00E8">
              <w:rPr>
                <w:rFonts w:ascii="Arial" w:hAnsi="Arial" w:cs="Arial"/>
                <w:b/>
                <w:lang w:eastAsia="zh-CN"/>
              </w:rPr>
              <w:t>Désignation des membres du groupement</w:t>
            </w:r>
          </w:p>
          <w:p w:rsidR="00A22D55" w:rsidRPr="002E00E8" w:rsidRDefault="00A22D55" w:rsidP="000F5576">
            <w:pPr>
              <w:tabs>
                <w:tab w:val="left" w:pos="851"/>
              </w:tabs>
              <w:suppressAutoHyphens/>
              <w:jc w:val="both"/>
              <w:rPr>
                <w:rFonts w:ascii="Arial" w:hAnsi="Arial" w:cs="Arial"/>
                <w:i/>
                <w:sz w:val="18"/>
                <w:szCs w:val="18"/>
                <w:lang w:eastAsia="zh-CN"/>
              </w:rPr>
            </w:pP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nom</w:t>
            </w:r>
            <w:proofErr w:type="gramEnd"/>
            <w:r w:rsidRPr="002E00E8">
              <w:rPr>
                <w:rFonts w:ascii="Arial" w:hAnsi="Arial" w:cs="Arial"/>
                <w:i/>
                <w:sz w:val="18"/>
                <w:szCs w:val="18"/>
                <w:lang w:eastAsia="zh-CN"/>
              </w:rPr>
              <w:t xml:space="preserve"> commercial</w:t>
            </w: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dénomination</w:t>
            </w:r>
            <w:proofErr w:type="gramEnd"/>
            <w:r w:rsidRPr="002E00E8">
              <w:rPr>
                <w:rFonts w:ascii="Arial" w:hAnsi="Arial" w:cs="Arial"/>
                <w:i/>
                <w:sz w:val="18"/>
                <w:szCs w:val="18"/>
                <w:lang w:eastAsia="zh-CN"/>
              </w:rPr>
              <w:t xml:space="preserve"> sociale</w:t>
            </w: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adresses</w:t>
            </w:r>
            <w:proofErr w:type="gramEnd"/>
            <w:r w:rsidRPr="002E00E8">
              <w:rPr>
                <w:rFonts w:ascii="Arial" w:hAnsi="Arial" w:cs="Arial"/>
                <w:i/>
                <w:sz w:val="18"/>
                <w:szCs w:val="18"/>
                <w:lang w:eastAsia="zh-CN"/>
              </w:rPr>
              <w:t xml:space="preserve"> établissement et siège social (si différente de celle de l’établissement), </w:t>
            </w: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adresse</w:t>
            </w:r>
            <w:proofErr w:type="gramEnd"/>
            <w:r w:rsidRPr="002E00E8">
              <w:rPr>
                <w:rFonts w:ascii="Arial" w:hAnsi="Arial" w:cs="Arial"/>
                <w:i/>
                <w:sz w:val="18"/>
                <w:szCs w:val="18"/>
                <w:lang w:eastAsia="zh-CN"/>
              </w:rPr>
              <w:t xml:space="preserve"> électronique </w:t>
            </w: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numéros</w:t>
            </w:r>
            <w:proofErr w:type="gramEnd"/>
            <w:r w:rsidRPr="002E00E8">
              <w:rPr>
                <w:rFonts w:ascii="Arial" w:hAnsi="Arial" w:cs="Arial"/>
                <w:i/>
                <w:sz w:val="18"/>
                <w:szCs w:val="18"/>
                <w:lang w:eastAsia="zh-CN"/>
              </w:rPr>
              <w:t xml:space="preserve"> de téléphone numéro SIRET</w:t>
            </w:r>
          </w:p>
          <w:p w:rsidR="00A22D55" w:rsidRPr="002E00E8" w:rsidRDefault="00A22D55" w:rsidP="000F5576">
            <w:pPr>
              <w:tabs>
                <w:tab w:val="left" w:pos="851"/>
              </w:tabs>
              <w:suppressAutoHyphens/>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vAlign w:val="center"/>
          </w:tcPr>
          <w:p w:rsidR="00A22D55" w:rsidRPr="002E00E8" w:rsidRDefault="00A22D55" w:rsidP="000F5576">
            <w:pPr>
              <w:tabs>
                <w:tab w:val="left" w:pos="851"/>
              </w:tabs>
              <w:suppressAutoHyphens/>
              <w:rPr>
                <w:rFonts w:ascii="Arial" w:hAnsi="Arial" w:cs="Arial"/>
                <w:b/>
                <w:bCs/>
                <w:lang w:eastAsia="zh-CN"/>
              </w:rPr>
            </w:pPr>
            <w:r w:rsidRPr="002E00E8">
              <w:rPr>
                <w:rFonts w:ascii="Arial" w:hAnsi="Arial" w:cs="Arial"/>
                <w:b/>
                <w:bCs/>
                <w:lang w:eastAsia="zh-CN"/>
              </w:rPr>
              <w:t>Nom, prénom et qualité</w:t>
            </w:r>
          </w:p>
          <w:p w:rsidR="00A22D55" w:rsidRPr="002E00E8" w:rsidRDefault="00A22D55" w:rsidP="000F5576">
            <w:pPr>
              <w:tabs>
                <w:tab w:val="left" w:pos="851"/>
              </w:tabs>
              <w:suppressAutoHyphens/>
              <w:jc w:val="center"/>
              <w:rPr>
                <w:rFonts w:ascii="Arial" w:hAnsi="Arial" w:cs="Arial"/>
                <w:b/>
                <w:bCs/>
                <w:lang w:eastAsia="zh-CN"/>
              </w:rPr>
            </w:pPr>
            <w:r w:rsidRPr="002E00E8">
              <w:rPr>
                <w:rFonts w:ascii="Arial" w:hAnsi="Arial" w:cs="Arial"/>
                <w:b/>
                <w:bCs/>
                <w:lang w:eastAsia="zh-CN"/>
              </w:rPr>
              <w:t xml:space="preserve">du signataire </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A22D55" w:rsidRPr="002E00E8" w:rsidRDefault="00A22D55" w:rsidP="000F5576">
            <w:pPr>
              <w:tabs>
                <w:tab w:val="left" w:pos="851"/>
              </w:tabs>
              <w:suppressAutoHyphens/>
              <w:jc w:val="center"/>
              <w:rPr>
                <w:rFonts w:ascii="Arial" w:hAnsi="Arial" w:cs="Arial"/>
                <w:b/>
                <w:bCs/>
                <w:lang w:eastAsia="zh-CN"/>
              </w:rPr>
            </w:pPr>
            <w:r w:rsidRPr="002E00E8">
              <w:rPr>
                <w:rFonts w:ascii="Arial" w:hAnsi="Arial" w:cs="Arial"/>
                <w:b/>
                <w:bCs/>
                <w:lang w:eastAsia="zh-CN"/>
              </w:rPr>
              <w:t>Lieu et date de signature +</w:t>
            </w:r>
          </w:p>
          <w:p w:rsidR="00A22D55" w:rsidRPr="002E00E8" w:rsidRDefault="00A22D55" w:rsidP="000F5576">
            <w:pPr>
              <w:tabs>
                <w:tab w:val="left" w:pos="851"/>
              </w:tabs>
              <w:suppressAutoHyphens/>
              <w:jc w:val="center"/>
              <w:rPr>
                <w:rFonts w:ascii="Arial" w:hAnsi="Arial" w:cs="Arial"/>
                <w:b/>
                <w:bCs/>
                <w:lang w:eastAsia="zh-CN"/>
              </w:rPr>
            </w:pPr>
            <w:r w:rsidRPr="002E00E8">
              <w:rPr>
                <w:rFonts w:ascii="Arial" w:hAnsi="Arial" w:cs="Arial"/>
                <w:b/>
                <w:bCs/>
                <w:lang w:eastAsia="zh-CN"/>
              </w:rPr>
              <w:t>Signature</w:t>
            </w:r>
          </w:p>
        </w:tc>
      </w:tr>
      <w:tr w:rsidR="00A22D55" w:rsidRPr="002E00E8" w:rsidTr="000F5576">
        <w:trPr>
          <w:trHeight w:val="680"/>
        </w:trPr>
        <w:tc>
          <w:tcPr>
            <w:tcW w:w="4218"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r>
      <w:tr w:rsidR="00A22D55" w:rsidRPr="002E00E8" w:rsidTr="000F5576">
        <w:trPr>
          <w:trHeight w:val="680"/>
        </w:trPr>
        <w:tc>
          <w:tcPr>
            <w:tcW w:w="4218"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b/>
                <w:bCs/>
                <w:highlight w:val="yellow"/>
                <w:lang w:eastAsia="zh-CN"/>
              </w:rPr>
            </w:pPr>
          </w:p>
        </w:tc>
      </w:tr>
    </w:tbl>
    <w:p w:rsidR="00A22D55" w:rsidRPr="002E00E8" w:rsidRDefault="00A22D55" w:rsidP="00A22D55">
      <w:pPr>
        <w:tabs>
          <w:tab w:val="left" w:pos="851"/>
          <w:tab w:val="left" w:pos="6237"/>
        </w:tabs>
        <w:suppressAutoHyphens/>
        <w:ind w:firstLine="567"/>
        <w:rPr>
          <w:rFonts w:ascii="Arial" w:hAnsi="Arial" w:cs="Arial"/>
          <w:b/>
          <w:sz w:val="22"/>
          <w:szCs w:val="22"/>
          <w:highlight w:val="yellow"/>
          <w:lang w:eastAsia="zh-CN"/>
        </w:rPr>
      </w:pPr>
    </w:p>
    <w:p w:rsidR="00A22D55" w:rsidRPr="002E00E8" w:rsidRDefault="00A22D55" w:rsidP="00A22D55">
      <w:pPr>
        <w:tabs>
          <w:tab w:val="left" w:pos="851"/>
          <w:tab w:val="left" w:pos="6237"/>
        </w:tabs>
        <w:suppressAutoHyphens/>
        <w:ind w:firstLine="567"/>
        <w:rPr>
          <w:rFonts w:ascii="Arial" w:hAnsi="Arial" w:cs="Arial"/>
          <w:lang w:eastAsia="zh-CN"/>
        </w:rPr>
      </w:pPr>
      <w:r w:rsidRPr="002E00E8">
        <w:rPr>
          <w:rFonts w:ascii="Arial" w:hAnsi="Arial" w:cs="Arial"/>
          <w:b/>
          <w:lang w:eastAsia="zh-CN"/>
        </w:rPr>
        <w:tab/>
      </w:r>
      <w:r w:rsidRPr="002E00E8">
        <w:rPr>
          <w:rFonts w:ascii="Arial" w:hAnsi="Arial" w:cs="Arial"/>
          <w:lang w:eastAsia="zh-CN"/>
        </w:rPr>
        <w:t xml:space="preserve">B.2.2. </w:t>
      </w:r>
      <w:r w:rsidRPr="002E00E8">
        <w:rPr>
          <w:rFonts w:ascii="Arial" w:hAnsi="Arial" w:cs="Arial"/>
          <w:u w:val="single"/>
          <w:lang w:eastAsia="zh-CN"/>
        </w:rPr>
        <w:t>En cas de groupement conjoint,</w:t>
      </w:r>
      <w:r w:rsidRPr="002E00E8" w:rsidDel="0021797C">
        <w:rPr>
          <w:rFonts w:ascii="Arial" w:hAnsi="Arial" w:cs="Arial"/>
          <w:u w:val="single"/>
          <w:lang w:eastAsia="zh-CN"/>
        </w:rPr>
        <w:t xml:space="preserve"> </w:t>
      </w:r>
      <w:r w:rsidRPr="002E00E8">
        <w:rPr>
          <w:rFonts w:ascii="Arial" w:hAnsi="Arial" w:cs="Arial"/>
          <w:u w:val="single"/>
          <w:lang w:eastAsia="zh-CN"/>
        </w:rPr>
        <w:t>répartition des prestations</w:t>
      </w:r>
    </w:p>
    <w:p w:rsidR="00A22D55" w:rsidRPr="002E00E8" w:rsidRDefault="00A22D55" w:rsidP="00A22D55">
      <w:pPr>
        <w:tabs>
          <w:tab w:val="left" w:pos="851"/>
        </w:tabs>
        <w:suppressAutoHyphens/>
        <w:spacing w:before="120"/>
        <w:jc w:val="both"/>
        <w:rPr>
          <w:rFonts w:ascii="Arial" w:hAnsi="Arial" w:cs="Arial"/>
          <w:b/>
          <w:bCs/>
          <w:lang w:eastAsia="zh-CN"/>
        </w:rPr>
      </w:pPr>
    </w:p>
    <w:tbl>
      <w:tblPr>
        <w:tblW w:w="9923" w:type="dxa"/>
        <w:tblInd w:w="-5" w:type="dxa"/>
        <w:tblLayout w:type="fixed"/>
        <w:tblLook w:val="0000" w:firstRow="0" w:lastRow="0" w:firstColumn="0" w:lastColumn="0" w:noHBand="0" w:noVBand="0"/>
      </w:tblPr>
      <w:tblGrid>
        <w:gridCol w:w="3402"/>
        <w:gridCol w:w="4253"/>
        <w:gridCol w:w="2268"/>
      </w:tblGrid>
      <w:tr w:rsidR="00A22D55" w:rsidRPr="002E00E8" w:rsidTr="000F5576">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rsidR="00A22D55" w:rsidRPr="002E00E8" w:rsidRDefault="00A22D55" w:rsidP="000F5576">
            <w:pPr>
              <w:tabs>
                <w:tab w:val="left" w:pos="851"/>
              </w:tabs>
              <w:suppressAutoHyphens/>
              <w:jc w:val="center"/>
              <w:rPr>
                <w:rFonts w:ascii="Arial" w:hAnsi="Arial" w:cs="Arial"/>
                <w:b/>
                <w:lang w:eastAsia="zh-CN"/>
              </w:rPr>
            </w:pPr>
            <w:r w:rsidRPr="002E00E8">
              <w:rPr>
                <w:rFonts w:ascii="Arial" w:hAnsi="Arial" w:cs="Arial"/>
                <w:b/>
                <w:lang w:eastAsia="zh-CN"/>
              </w:rPr>
              <w:t>Membre du groupement</w:t>
            </w:r>
          </w:p>
          <w:p w:rsidR="00A22D55" w:rsidRPr="002E00E8" w:rsidRDefault="00A22D55" w:rsidP="000F5576">
            <w:pPr>
              <w:tabs>
                <w:tab w:val="left" w:pos="851"/>
              </w:tabs>
              <w:suppressAutoHyphens/>
              <w:jc w:val="both"/>
              <w:rPr>
                <w:rFonts w:ascii="Arial" w:hAnsi="Arial" w:cs="Arial"/>
                <w:i/>
                <w:sz w:val="18"/>
                <w:szCs w:val="18"/>
                <w:lang w:eastAsia="zh-CN"/>
              </w:rPr>
            </w:pP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nom</w:t>
            </w:r>
            <w:proofErr w:type="gramEnd"/>
            <w:r w:rsidRPr="002E00E8">
              <w:rPr>
                <w:rFonts w:ascii="Arial" w:hAnsi="Arial" w:cs="Arial"/>
                <w:i/>
                <w:sz w:val="18"/>
                <w:szCs w:val="18"/>
                <w:lang w:eastAsia="zh-CN"/>
              </w:rPr>
              <w:t xml:space="preserve"> commercial</w:t>
            </w:r>
          </w:p>
          <w:p w:rsidR="00A22D55" w:rsidRPr="002E00E8" w:rsidRDefault="00A22D55" w:rsidP="000F5576">
            <w:pPr>
              <w:tabs>
                <w:tab w:val="left" w:pos="851"/>
              </w:tabs>
              <w:suppressAutoHyphens/>
              <w:jc w:val="both"/>
              <w:rPr>
                <w:rFonts w:ascii="Arial" w:hAnsi="Arial" w:cs="Arial"/>
                <w:i/>
                <w:sz w:val="18"/>
                <w:szCs w:val="18"/>
                <w:lang w:eastAsia="zh-CN"/>
              </w:rPr>
            </w:pPr>
            <w:proofErr w:type="gramStart"/>
            <w:r w:rsidRPr="002E00E8">
              <w:rPr>
                <w:rFonts w:ascii="Arial" w:hAnsi="Arial" w:cs="Arial"/>
                <w:i/>
                <w:sz w:val="18"/>
                <w:szCs w:val="18"/>
                <w:lang w:eastAsia="zh-CN"/>
              </w:rPr>
              <w:t>dénomination</w:t>
            </w:r>
            <w:proofErr w:type="gramEnd"/>
            <w:r w:rsidRPr="002E00E8">
              <w:rPr>
                <w:rFonts w:ascii="Arial" w:hAnsi="Arial" w:cs="Arial"/>
                <w:i/>
                <w:sz w:val="18"/>
                <w:szCs w:val="18"/>
                <w:lang w:eastAsia="zh-CN"/>
              </w:rPr>
              <w:t xml:space="preserve"> sociale</w:t>
            </w:r>
          </w:p>
          <w:p w:rsidR="00A22D55" w:rsidRPr="002E00E8" w:rsidRDefault="00A22D55" w:rsidP="000F5576">
            <w:pPr>
              <w:tabs>
                <w:tab w:val="left" w:pos="851"/>
              </w:tabs>
              <w:suppressAutoHyphens/>
              <w:jc w:val="both"/>
              <w:rPr>
                <w:rFonts w:ascii="Arial" w:hAnsi="Arial" w:cs="Arial"/>
                <w:b/>
                <w:lang w:eastAsia="zh-CN"/>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2D55" w:rsidRPr="002E00E8" w:rsidRDefault="00A22D55" w:rsidP="000F5576">
            <w:pPr>
              <w:keepNext/>
              <w:numPr>
                <w:ilvl w:val="4"/>
                <w:numId w:val="0"/>
              </w:numPr>
              <w:tabs>
                <w:tab w:val="num" w:pos="0"/>
                <w:tab w:val="left" w:pos="851"/>
              </w:tabs>
              <w:suppressAutoHyphens/>
              <w:ind w:left="1008" w:hanging="1008"/>
              <w:jc w:val="center"/>
              <w:outlineLvl w:val="4"/>
              <w:rPr>
                <w:rFonts w:ascii="Arial" w:hAnsi="Arial" w:cs="Arial"/>
                <w:b/>
                <w:iCs/>
                <w:lang w:eastAsia="zh-CN"/>
              </w:rPr>
            </w:pPr>
            <w:r w:rsidRPr="002E00E8">
              <w:rPr>
                <w:rFonts w:ascii="Arial" w:hAnsi="Arial" w:cs="Arial"/>
                <w:b/>
                <w:iCs/>
                <w:lang w:eastAsia="zh-CN"/>
              </w:rPr>
              <w:t>Prestations exécutées</w:t>
            </w:r>
          </w:p>
          <w:p w:rsidR="00A22D55" w:rsidRPr="002E00E8" w:rsidRDefault="00A22D55" w:rsidP="000F5576">
            <w:pPr>
              <w:keepNext/>
              <w:numPr>
                <w:ilvl w:val="4"/>
                <w:numId w:val="0"/>
              </w:numPr>
              <w:tabs>
                <w:tab w:val="num" w:pos="0"/>
                <w:tab w:val="left" w:pos="851"/>
              </w:tabs>
              <w:suppressAutoHyphens/>
              <w:ind w:left="1008" w:hanging="1008"/>
              <w:jc w:val="center"/>
              <w:outlineLvl w:val="4"/>
              <w:rPr>
                <w:rFonts w:ascii="Arial" w:hAnsi="Arial" w:cs="Arial"/>
                <w:b/>
                <w:iCs/>
                <w:lang w:eastAsia="zh-CN"/>
              </w:rPr>
            </w:pPr>
            <w:r w:rsidRPr="002E00E8">
              <w:rPr>
                <w:rFonts w:ascii="Arial" w:hAnsi="Arial" w:cs="Arial"/>
                <w:b/>
                <w:iCs/>
                <w:lang w:eastAsia="zh-CN"/>
              </w:rPr>
              <w:t xml:space="preserve">         </w:t>
            </w:r>
            <w:r w:rsidR="00371333" w:rsidRPr="002E00E8">
              <w:rPr>
                <w:rFonts w:ascii="Arial" w:hAnsi="Arial" w:cs="Arial"/>
                <w:b/>
                <w:iCs/>
                <w:lang w:eastAsia="zh-CN"/>
              </w:rPr>
              <w:t>Par</w:t>
            </w:r>
            <w:r w:rsidRPr="002E00E8">
              <w:rPr>
                <w:rFonts w:ascii="Arial" w:hAnsi="Arial" w:cs="Arial"/>
                <w:b/>
                <w:iCs/>
                <w:lang w:eastAsia="zh-CN"/>
              </w:rPr>
              <w:t xml:space="preserve"> les membres du groupement conjoint</w:t>
            </w:r>
          </w:p>
          <w:p w:rsidR="00A22D55" w:rsidRPr="002E00E8" w:rsidRDefault="00A22D55" w:rsidP="000F5576">
            <w:pPr>
              <w:keepNext/>
              <w:numPr>
                <w:ilvl w:val="4"/>
                <w:numId w:val="0"/>
              </w:numPr>
              <w:tabs>
                <w:tab w:val="num" w:pos="0"/>
                <w:tab w:val="left" w:pos="851"/>
              </w:tabs>
              <w:suppressAutoHyphens/>
              <w:jc w:val="center"/>
              <w:outlineLvl w:val="4"/>
              <w:rPr>
                <w:rFonts w:ascii="Arial" w:hAnsi="Arial" w:cs="Arial"/>
                <w:i/>
                <w:iCs/>
                <w:sz w:val="16"/>
                <w:lang w:eastAsia="zh-CN"/>
              </w:rPr>
            </w:pPr>
          </w:p>
        </w:tc>
      </w:tr>
      <w:tr w:rsidR="00A22D55" w:rsidRPr="002E00E8" w:rsidTr="000F5576">
        <w:trPr>
          <w:trHeight w:val="567"/>
        </w:trPr>
        <w:tc>
          <w:tcPr>
            <w:tcW w:w="3402" w:type="dxa"/>
            <w:vMerge/>
            <w:tcBorders>
              <w:top w:val="single" w:sz="4" w:space="0" w:color="000000"/>
              <w:left w:val="single" w:sz="4" w:space="0" w:color="000000"/>
              <w:bottom w:val="single" w:sz="4" w:space="0" w:color="auto"/>
            </w:tcBorders>
            <w:shd w:val="clear" w:color="auto" w:fill="FFFFFF"/>
            <w:vAlign w:val="center"/>
          </w:tcPr>
          <w:p w:rsidR="00A22D55" w:rsidRPr="002E00E8" w:rsidRDefault="00A22D55" w:rsidP="000F5576">
            <w:pPr>
              <w:tabs>
                <w:tab w:val="left" w:pos="851"/>
              </w:tabs>
              <w:suppressAutoHyphens/>
              <w:snapToGrid w:val="0"/>
              <w:jc w:val="center"/>
              <w:rPr>
                <w:rFonts w:ascii="Arial" w:hAnsi="Arial" w:cs="Arial"/>
                <w:b/>
                <w:lang w:eastAsia="zh-CN"/>
              </w:rPr>
            </w:pPr>
          </w:p>
        </w:tc>
        <w:tc>
          <w:tcPr>
            <w:tcW w:w="4253" w:type="dxa"/>
            <w:tcBorders>
              <w:top w:val="single" w:sz="4" w:space="0" w:color="000000"/>
              <w:left w:val="single" w:sz="4" w:space="0" w:color="000000"/>
              <w:bottom w:val="single" w:sz="4" w:space="0" w:color="auto"/>
            </w:tcBorders>
            <w:shd w:val="clear" w:color="auto" w:fill="FFFFFF"/>
            <w:vAlign w:val="center"/>
          </w:tcPr>
          <w:p w:rsidR="00A22D55" w:rsidRPr="002E00E8" w:rsidRDefault="00A22D55" w:rsidP="000F5576">
            <w:pPr>
              <w:tabs>
                <w:tab w:val="left" w:pos="851"/>
              </w:tabs>
              <w:suppressAutoHyphens/>
              <w:jc w:val="center"/>
              <w:rPr>
                <w:rFonts w:ascii="Arial" w:hAnsi="Arial" w:cs="Arial"/>
                <w:b/>
                <w:lang w:eastAsia="zh-CN"/>
              </w:rPr>
            </w:pPr>
            <w:r w:rsidRPr="002E00E8">
              <w:rPr>
                <w:rFonts w:ascii="Arial" w:hAnsi="Arial" w:cs="Arial"/>
                <w:b/>
                <w:lang w:eastAsia="zh-CN"/>
              </w:rPr>
              <w:t>Nature de la prestation</w:t>
            </w:r>
          </w:p>
        </w:tc>
        <w:tc>
          <w:tcPr>
            <w:tcW w:w="2268" w:type="dxa"/>
            <w:tcBorders>
              <w:top w:val="single" w:sz="4" w:space="0" w:color="000000"/>
              <w:left w:val="single" w:sz="4" w:space="0" w:color="000000"/>
              <w:bottom w:val="single" w:sz="4" w:space="0" w:color="auto"/>
              <w:right w:val="single" w:sz="4" w:space="0" w:color="000000"/>
            </w:tcBorders>
            <w:shd w:val="clear" w:color="auto" w:fill="FFFFFF"/>
            <w:vAlign w:val="center"/>
          </w:tcPr>
          <w:p w:rsidR="00A22D55" w:rsidRPr="002E00E8" w:rsidRDefault="00A22D55" w:rsidP="000F5576">
            <w:pPr>
              <w:tabs>
                <w:tab w:val="left" w:pos="851"/>
              </w:tabs>
              <w:suppressAutoHyphens/>
              <w:jc w:val="center"/>
              <w:rPr>
                <w:rFonts w:ascii="Arial" w:hAnsi="Arial" w:cs="Arial"/>
                <w:b/>
                <w:lang w:eastAsia="zh-CN"/>
              </w:rPr>
            </w:pPr>
            <w:r w:rsidRPr="002E00E8">
              <w:rPr>
                <w:rFonts w:ascii="Arial" w:hAnsi="Arial" w:cs="Arial"/>
                <w:b/>
                <w:lang w:eastAsia="zh-CN"/>
              </w:rPr>
              <w:t xml:space="preserve">Montant € HT </w:t>
            </w:r>
          </w:p>
          <w:p w:rsidR="00A22D55" w:rsidRPr="002E00E8" w:rsidRDefault="00A22D55" w:rsidP="000F5576">
            <w:pPr>
              <w:tabs>
                <w:tab w:val="left" w:pos="851"/>
              </w:tabs>
              <w:suppressAutoHyphens/>
              <w:jc w:val="center"/>
              <w:rPr>
                <w:rFonts w:ascii="Arial" w:hAnsi="Arial" w:cs="Arial"/>
                <w:lang w:eastAsia="zh-CN"/>
              </w:rPr>
            </w:pPr>
            <w:r w:rsidRPr="002E00E8">
              <w:rPr>
                <w:rFonts w:ascii="Arial" w:hAnsi="Arial" w:cs="Arial"/>
                <w:b/>
                <w:lang w:eastAsia="zh-CN"/>
              </w:rPr>
              <w:t>de la prestation</w:t>
            </w:r>
          </w:p>
        </w:tc>
      </w:tr>
      <w:tr w:rsidR="00A22D55" w:rsidRPr="002E00E8" w:rsidTr="000F5576">
        <w:trPr>
          <w:trHeight w:val="680"/>
        </w:trPr>
        <w:tc>
          <w:tcPr>
            <w:tcW w:w="3402"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lang w:eastAsia="zh-CN"/>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CCFFFF"/>
          </w:tcPr>
          <w:p w:rsidR="00A22D55" w:rsidRPr="002E00E8" w:rsidRDefault="00A22D55" w:rsidP="000F5576">
            <w:pPr>
              <w:tabs>
                <w:tab w:val="left" w:pos="851"/>
              </w:tabs>
              <w:suppressAutoHyphens/>
              <w:snapToGrid w:val="0"/>
              <w:jc w:val="both"/>
              <w:rPr>
                <w:rFonts w:ascii="Arial" w:hAnsi="Arial" w:cs="Arial"/>
                <w:lang w:eastAsia="zh-CN"/>
              </w:rPr>
            </w:pPr>
          </w:p>
        </w:tc>
      </w:tr>
      <w:tr w:rsidR="00A22D55" w:rsidRPr="002E00E8" w:rsidTr="000F5576">
        <w:trPr>
          <w:trHeight w:val="680"/>
        </w:trPr>
        <w:tc>
          <w:tcPr>
            <w:tcW w:w="3402"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lang w:eastAsia="zh-CN"/>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lang w:eastAsia="zh-C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2D55" w:rsidRPr="002E00E8" w:rsidRDefault="00A22D55" w:rsidP="000F5576">
            <w:pPr>
              <w:tabs>
                <w:tab w:val="left" w:pos="851"/>
              </w:tabs>
              <w:suppressAutoHyphens/>
              <w:snapToGrid w:val="0"/>
              <w:jc w:val="both"/>
              <w:rPr>
                <w:rFonts w:ascii="Arial" w:hAnsi="Arial" w:cs="Arial"/>
                <w:lang w:eastAsia="zh-CN"/>
              </w:rPr>
            </w:pPr>
          </w:p>
        </w:tc>
      </w:tr>
    </w:tbl>
    <w:p w:rsidR="00A22D55" w:rsidRPr="002E00E8" w:rsidRDefault="00A22D55" w:rsidP="00A22D55">
      <w:pPr>
        <w:tabs>
          <w:tab w:val="left" w:pos="426"/>
          <w:tab w:val="left" w:pos="851"/>
        </w:tabs>
        <w:suppressAutoHyphens/>
        <w:jc w:val="both"/>
        <w:rPr>
          <w:rFonts w:ascii="Arial" w:hAnsi="Arial" w:cs="Arial"/>
          <w:lang w:eastAsia="zh-CN"/>
        </w:rPr>
      </w:pPr>
    </w:p>
    <w:p w:rsidR="00A22D55" w:rsidRPr="002E00E8" w:rsidRDefault="00A22D55" w:rsidP="00A22D55">
      <w:pPr>
        <w:tabs>
          <w:tab w:val="left" w:pos="426"/>
          <w:tab w:val="left" w:pos="851"/>
        </w:tabs>
        <w:suppressAutoHyphens/>
        <w:jc w:val="both"/>
        <w:rPr>
          <w:rFonts w:ascii="Arial" w:hAnsi="Arial" w:cs="Arial"/>
          <w:i/>
          <w:sz w:val="18"/>
          <w:szCs w:val="18"/>
          <w:lang w:eastAsia="zh-CN"/>
        </w:rPr>
      </w:pPr>
      <w:r w:rsidRPr="002E00E8">
        <w:rPr>
          <w:rFonts w:ascii="Arial" w:hAnsi="Arial" w:cs="Arial"/>
          <w:b/>
          <w:sz w:val="22"/>
          <w:szCs w:val="22"/>
          <w:lang w:eastAsia="zh-CN"/>
        </w:rPr>
        <w:t>B3 - Compte (s) à créditer</w:t>
      </w:r>
    </w:p>
    <w:p w:rsidR="00A22D55" w:rsidRPr="002E00E8" w:rsidRDefault="00A22D55" w:rsidP="00A22D55">
      <w:pPr>
        <w:tabs>
          <w:tab w:val="left" w:pos="426"/>
          <w:tab w:val="left" w:pos="851"/>
        </w:tabs>
        <w:suppressAutoHyphens/>
        <w:spacing w:before="120"/>
        <w:jc w:val="both"/>
        <w:rPr>
          <w:rFonts w:ascii="Arial" w:hAnsi="Arial" w:cs="Arial"/>
          <w:b/>
          <w:lang w:eastAsia="zh-CN"/>
        </w:rPr>
      </w:pPr>
      <w:r w:rsidRPr="002E00E8">
        <w:rPr>
          <w:rFonts w:ascii="Arial" w:hAnsi="Arial" w:cs="Arial"/>
          <w:i/>
          <w:sz w:val="18"/>
          <w:szCs w:val="18"/>
          <w:lang w:eastAsia="zh-CN"/>
        </w:rPr>
        <w:t>(Joindre un ou des relevé(s) d’identité bancaire ou postal.)</w:t>
      </w:r>
    </w:p>
    <w:p w:rsidR="00A22D55" w:rsidRPr="002E00E8" w:rsidRDefault="00A22D55" w:rsidP="00A22D55">
      <w:pPr>
        <w:tabs>
          <w:tab w:val="left" w:pos="426"/>
          <w:tab w:val="left" w:pos="851"/>
        </w:tabs>
        <w:suppressAutoHyphens/>
        <w:rPr>
          <w:rFonts w:ascii="Arial" w:hAnsi="Arial" w:cs="Arial"/>
          <w:b/>
          <w:lang w:eastAsia="zh-CN"/>
        </w:rPr>
      </w:pPr>
    </w:p>
    <w:p w:rsidR="00A22D55" w:rsidRPr="002E00E8" w:rsidRDefault="00A22D55" w:rsidP="00A22D55">
      <w:pPr>
        <w:tabs>
          <w:tab w:val="left" w:pos="426"/>
          <w:tab w:val="left" w:pos="851"/>
        </w:tabs>
        <w:suppressAutoHyphens/>
        <w:rPr>
          <w:rFonts w:ascii="Arial" w:hAnsi="Arial" w:cs="Arial"/>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Pr>
          <w:rFonts w:ascii="Arial" w:eastAsia="Arial" w:hAnsi="Arial" w:cs="Arial"/>
          <w:spacing w:val="-10"/>
          <w:lang w:eastAsia="zh-CN"/>
        </w:rPr>
        <w:t xml:space="preserve"> </w:t>
      </w:r>
      <w:r w:rsidRPr="002E00E8">
        <w:rPr>
          <w:rFonts w:ascii="Arial" w:hAnsi="Arial" w:cs="Arial"/>
          <w:lang w:eastAsia="zh-CN"/>
        </w:rPr>
        <w:t>Nom de l’établissement bancaire :</w:t>
      </w:r>
      <w:r w:rsidR="00371333">
        <w:rPr>
          <w:rFonts w:ascii="Arial" w:hAnsi="Arial" w:cs="Arial"/>
          <w:lang w:eastAsia="zh-CN"/>
        </w:rPr>
        <w:t xml:space="preserve"> </w:t>
      </w:r>
    </w:p>
    <w:p w:rsidR="00A22D55" w:rsidRPr="002E00E8" w:rsidRDefault="00A22D55" w:rsidP="00A22D55">
      <w:pPr>
        <w:tabs>
          <w:tab w:val="left" w:pos="426"/>
          <w:tab w:val="left" w:pos="851"/>
        </w:tabs>
        <w:suppressAutoHyphens/>
        <w:rPr>
          <w:rFonts w:ascii="Arial" w:hAnsi="Arial" w:cs="Arial"/>
          <w:lang w:eastAsia="zh-CN"/>
        </w:rPr>
      </w:pPr>
    </w:p>
    <w:p w:rsidR="00A22D55" w:rsidRPr="002E00E8" w:rsidRDefault="00A22D55" w:rsidP="00A22D55">
      <w:pPr>
        <w:tabs>
          <w:tab w:val="left" w:pos="426"/>
          <w:tab w:val="left" w:pos="851"/>
        </w:tabs>
        <w:suppressAutoHyphens/>
        <w:rPr>
          <w:rFonts w:ascii="Arial" w:hAnsi="Arial" w:cs="Arial"/>
          <w:b/>
          <w:lang w:eastAsia="zh-CN"/>
        </w:rPr>
      </w:pPr>
      <w:r w:rsidRPr="002E00E8">
        <w:rPr>
          <w:rFonts w:ascii="Wingdings" w:eastAsia="Wingdings" w:hAnsi="Wingdings" w:cs="Wingdings"/>
          <w:b/>
          <w:color w:val="66CCFF"/>
          <w:spacing w:val="-10"/>
          <w:lang w:eastAsia="zh-CN"/>
        </w:rPr>
        <w:t></w:t>
      </w:r>
      <w:r w:rsidRPr="002E00E8">
        <w:rPr>
          <w:rFonts w:ascii="Arial" w:eastAsia="Arial" w:hAnsi="Arial" w:cs="Arial"/>
          <w:spacing w:val="-10"/>
          <w:lang w:eastAsia="zh-CN"/>
        </w:rPr>
        <w:t xml:space="preserve"> </w:t>
      </w:r>
      <w:r>
        <w:rPr>
          <w:rFonts w:ascii="Arial" w:eastAsia="Arial" w:hAnsi="Arial" w:cs="Arial"/>
          <w:spacing w:val="-10"/>
          <w:lang w:eastAsia="zh-CN"/>
        </w:rPr>
        <w:t xml:space="preserve"> </w:t>
      </w:r>
      <w:r w:rsidRPr="002E00E8">
        <w:rPr>
          <w:rFonts w:ascii="Arial" w:eastAsia="Arial" w:hAnsi="Arial" w:cs="Arial"/>
          <w:spacing w:val="-10"/>
          <w:lang w:eastAsia="zh-CN"/>
        </w:rPr>
        <w:t xml:space="preserve"> </w:t>
      </w:r>
      <w:r w:rsidRPr="002E00E8">
        <w:rPr>
          <w:rFonts w:ascii="Arial" w:hAnsi="Arial" w:cs="Arial"/>
          <w:lang w:eastAsia="zh-CN"/>
        </w:rPr>
        <w:t>Numéro de compte :</w:t>
      </w:r>
    </w:p>
    <w:p w:rsidR="00A22D55" w:rsidRPr="002E00E8" w:rsidRDefault="00A22D55" w:rsidP="00A22D55">
      <w:pPr>
        <w:tabs>
          <w:tab w:val="left" w:pos="426"/>
          <w:tab w:val="left" w:pos="851"/>
        </w:tabs>
        <w:suppressAutoHyphens/>
        <w:rPr>
          <w:rFonts w:ascii="Arial" w:hAnsi="Arial" w:cs="Arial"/>
          <w:b/>
          <w:lang w:eastAsia="zh-CN"/>
        </w:rPr>
      </w:pPr>
    </w:p>
    <w:p w:rsidR="00A22D55" w:rsidRPr="002E00E8" w:rsidRDefault="00A22D55" w:rsidP="00A22D55">
      <w:pPr>
        <w:tabs>
          <w:tab w:val="left" w:pos="426"/>
          <w:tab w:val="left" w:pos="851"/>
        </w:tabs>
        <w:suppressAutoHyphens/>
        <w:rPr>
          <w:rFonts w:ascii="Arial" w:hAnsi="Arial" w:cs="Arial"/>
          <w:b/>
          <w:lang w:eastAsia="zh-CN"/>
        </w:rPr>
      </w:pPr>
      <w:r w:rsidRPr="002E00E8">
        <w:rPr>
          <w:rFonts w:ascii="Arial" w:hAnsi="Arial" w:cs="Arial"/>
          <w:b/>
          <w:sz w:val="22"/>
          <w:szCs w:val="22"/>
          <w:lang w:eastAsia="zh-CN"/>
        </w:rPr>
        <w:t>B4 - Avance</w:t>
      </w:r>
      <w:r w:rsidRPr="002E00E8">
        <w:rPr>
          <w:rFonts w:ascii="Arial" w:hAnsi="Arial" w:cs="Arial"/>
          <w:b/>
          <w:lang w:eastAsia="zh-CN"/>
        </w:rPr>
        <w:t> </w:t>
      </w:r>
      <w:r w:rsidRPr="002E00E8">
        <w:rPr>
          <w:rFonts w:ascii="Arial" w:hAnsi="Arial" w:cs="Arial"/>
          <w:i/>
          <w:sz w:val="18"/>
          <w:szCs w:val="18"/>
          <w:lang w:eastAsia="zh-CN"/>
        </w:rPr>
        <w:t xml:space="preserve">( </w:t>
      </w:r>
      <w:hyperlink r:id="rId19" w:history="1">
        <w:r w:rsidRPr="002E00E8">
          <w:rPr>
            <w:rFonts w:ascii="Arial" w:hAnsi="Arial" w:cs="Arial"/>
            <w:i/>
            <w:color w:val="0000FF"/>
            <w:sz w:val="18"/>
            <w:szCs w:val="18"/>
            <w:u w:val="single"/>
            <w:lang w:eastAsia="zh-CN"/>
          </w:rPr>
          <w:t>article R. 2391-1</w:t>
        </w:r>
      </w:hyperlink>
      <w:r w:rsidRPr="002E00E8">
        <w:rPr>
          <w:rFonts w:ascii="Arial" w:hAnsi="Arial" w:cs="Arial"/>
          <w:i/>
          <w:sz w:val="18"/>
          <w:szCs w:val="18"/>
          <w:lang w:eastAsia="zh-CN"/>
        </w:rPr>
        <w:t xml:space="preserve"> du code de la commande publique)</w:t>
      </w:r>
    </w:p>
    <w:p w:rsidR="00A22D55" w:rsidRPr="002E00E8" w:rsidRDefault="00A22D55" w:rsidP="00A22D55">
      <w:pPr>
        <w:tabs>
          <w:tab w:val="left" w:pos="426"/>
          <w:tab w:val="left" w:pos="851"/>
        </w:tabs>
        <w:suppressAutoHyphens/>
        <w:rPr>
          <w:rFonts w:ascii="Arial" w:hAnsi="Arial" w:cs="Arial"/>
          <w:b/>
          <w:lang w:eastAsia="zh-CN"/>
        </w:rPr>
      </w:pPr>
    </w:p>
    <w:p w:rsidR="00A22D55" w:rsidRPr="002E00E8" w:rsidRDefault="00A22D55" w:rsidP="00A22D55">
      <w:pPr>
        <w:tabs>
          <w:tab w:val="left" w:pos="426"/>
          <w:tab w:val="left" w:pos="851"/>
        </w:tabs>
        <w:suppressAutoHyphens/>
        <w:rPr>
          <w:rFonts w:ascii="Arial" w:hAnsi="Arial" w:cs="Arial"/>
          <w:lang w:eastAsia="zh-CN"/>
        </w:rPr>
      </w:pPr>
      <w:r w:rsidRPr="002E00E8">
        <w:rPr>
          <w:rFonts w:ascii="Arial" w:hAnsi="Arial" w:cs="Arial"/>
          <w:lang w:eastAsia="zh-CN"/>
        </w:rPr>
        <w:fldChar w:fldCharType="begin">
          <w:ffData>
            <w:name w:val=""/>
            <w:enabled/>
            <w:calcOnExit w:val="0"/>
            <w:checkBox>
              <w:size w:val="20"/>
              <w:default w:val="0"/>
            </w:checkBox>
          </w:ffData>
        </w:fldChar>
      </w:r>
      <w:r w:rsidRPr="002E00E8">
        <w:rPr>
          <w:rFonts w:ascii="Arial" w:hAnsi="Arial" w:cs="Arial"/>
          <w:lang w:eastAsia="zh-CN"/>
        </w:rPr>
        <w:instrText xml:space="preserve"> FORMCHECKBOX </w:instrText>
      </w:r>
      <w:r w:rsidR="004A192A">
        <w:rPr>
          <w:rFonts w:ascii="Arial" w:hAnsi="Arial" w:cs="Arial"/>
          <w:lang w:eastAsia="zh-CN"/>
        </w:rPr>
      </w:r>
      <w:r w:rsidR="004A192A">
        <w:rPr>
          <w:rFonts w:ascii="Arial" w:hAnsi="Arial" w:cs="Arial"/>
          <w:lang w:eastAsia="zh-CN"/>
        </w:rPr>
        <w:fldChar w:fldCharType="separate"/>
      </w:r>
      <w:r w:rsidRPr="002E00E8">
        <w:rPr>
          <w:rFonts w:ascii="Arial" w:hAnsi="Arial" w:cs="Arial"/>
          <w:lang w:eastAsia="zh-CN"/>
        </w:rPr>
        <w:fldChar w:fldCharType="end"/>
      </w:r>
      <w:r w:rsidRPr="002E00E8">
        <w:rPr>
          <w:rFonts w:ascii="Arial" w:hAnsi="Arial" w:cs="Arial"/>
          <w:lang w:eastAsia="zh-CN"/>
        </w:rPr>
        <w:t xml:space="preserve"> </w:t>
      </w:r>
      <w:r w:rsidRPr="002E00E8">
        <w:rPr>
          <w:rFonts w:ascii="Arial" w:eastAsia="Wingdings" w:hAnsi="Arial" w:cs="Arial"/>
          <w:b/>
          <w:color w:val="66CCFF"/>
          <w:spacing w:val="-10"/>
          <w:lang w:eastAsia="zh-CN"/>
        </w:rPr>
        <w:t xml:space="preserve">   </w:t>
      </w:r>
      <w:r w:rsidRPr="002E00E8">
        <w:rPr>
          <w:rFonts w:ascii="Arial" w:hAnsi="Arial" w:cs="Arial"/>
          <w:lang w:eastAsia="zh-CN"/>
        </w:rPr>
        <w:t>Je renonce au bénéfice de l'avance : (cocher si renonciation)</w:t>
      </w:r>
    </w:p>
    <w:p w:rsidR="00A22D55" w:rsidRPr="002E00E8" w:rsidRDefault="00A22D55" w:rsidP="00A22D55">
      <w:pPr>
        <w:tabs>
          <w:tab w:val="left" w:pos="426"/>
          <w:tab w:val="left" w:pos="851"/>
        </w:tabs>
        <w:suppressAutoHyphens/>
        <w:rPr>
          <w:rFonts w:ascii="Arial" w:hAnsi="Arial" w:cs="Arial"/>
          <w:lang w:eastAsia="zh-CN"/>
        </w:rPr>
      </w:pPr>
    </w:p>
    <w:p w:rsidR="00C971B0" w:rsidRDefault="00C971B0" w:rsidP="00C971B0">
      <w:pPr>
        <w:tabs>
          <w:tab w:val="left" w:pos="426"/>
        </w:tabs>
        <w:jc w:val="both"/>
        <w:rPr>
          <w:rFonts w:ascii="Arial" w:hAnsi="Arial" w:cs="Arial"/>
          <w:b/>
          <w:bCs/>
          <w:sz w:val="22"/>
          <w:szCs w:val="22"/>
        </w:rPr>
      </w:pPr>
      <w:r>
        <w:rPr>
          <w:rFonts w:ascii="Arial" w:hAnsi="Arial" w:cs="Arial"/>
          <w:b/>
          <w:bCs/>
          <w:sz w:val="22"/>
          <w:szCs w:val="22"/>
        </w:rPr>
        <w:t>B5 - Délai d’exécution du marché public :</w:t>
      </w:r>
    </w:p>
    <w:p w:rsidR="00C971B0" w:rsidRDefault="00C971B0" w:rsidP="00C971B0">
      <w:pPr>
        <w:pStyle w:val="fcase1ertab"/>
        <w:rPr>
          <w:rFonts w:ascii="Arial" w:hAnsi="Arial" w:cs="Arial"/>
        </w:rPr>
      </w:pPr>
    </w:p>
    <w:p w:rsidR="00C971B0" w:rsidRPr="00A87DE4" w:rsidRDefault="00C971B0" w:rsidP="00C971B0">
      <w:pPr>
        <w:pStyle w:val="fcasegauche"/>
        <w:tabs>
          <w:tab w:val="left" w:pos="426"/>
          <w:tab w:val="left" w:pos="851"/>
        </w:tabs>
        <w:spacing w:after="0"/>
        <w:ind w:left="0" w:firstLine="0"/>
        <w:jc w:val="left"/>
        <w:rPr>
          <w:rFonts w:ascii="Arial" w:hAnsi="Arial" w:cs="Arial"/>
        </w:rPr>
      </w:pPr>
      <w:r w:rsidRPr="00A87DE4">
        <w:rPr>
          <w:rFonts w:ascii="Arial" w:hAnsi="Arial" w:cs="Arial"/>
        </w:rPr>
        <w:t xml:space="preserve">L’accord-cadre prend effet à sa date de notification. </w:t>
      </w:r>
    </w:p>
    <w:p w:rsidR="00C971B0" w:rsidRPr="00A87DE4" w:rsidRDefault="00C971B0" w:rsidP="00C971B0">
      <w:pPr>
        <w:jc w:val="both"/>
        <w:rPr>
          <w:rFonts w:ascii="Arial" w:hAnsi="Arial" w:cs="Arial"/>
        </w:rPr>
      </w:pPr>
      <w:r w:rsidRPr="00A87DE4">
        <w:rPr>
          <w:rFonts w:ascii="Arial" w:hAnsi="Arial" w:cs="Arial"/>
        </w:rPr>
        <w:t>L’accord-cadre est conclu pour une durée ferme de 48 mois à compter de la date de début d’exécution.</w:t>
      </w:r>
    </w:p>
    <w:p w:rsidR="00C971B0" w:rsidRPr="00A87DE4" w:rsidRDefault="00C971B0" w:rsidP="00C971B0">
      <w:pPr>
        <w:jc w:val="both"/>
        <w:rPr>
          <w:rFonts w:ascii="Arial" w:hAnsi="Arial" w:cs="Arial"/>
        </w:rPr>
      </w:pPr>
      <w:r w:rsidRPr="00A87DE4">
        <w:rPr>
          <w:rFonts w:ascii="Arial" w:hAnsi="Arial" w:cs="Arial"/>
        </w:rPr>
        <w:t xml:space="preserve">La date de début d’exécution est fixée au </w:t>
      </w:r>
      <w:r w:rsidRPr="00A87DE4">
        <w:rPr>
          <w:rFonts w:ascii="Arial" w:hAnsi="Arial" w:cs="Arial"/>
          <w:b/>
        </w:rPr>
        <w:t>1er septembre 2026</w:t>
      </w:r>
      <w:r w:rsidRPr="00A87DE4">
        <w:rPr>
          <w:rFonts w:ascii="Arial" w:hAnsi="Arial" w:cs="Arial"/>
        </w:rPr>
        <w:t>.</w:t>
      </w:r>
    </w:p>
    <w:p w:rsidR="00C971B0" w:rsidRDefault="00C971B0" w:rsidP="00C971B0">
      <w:pPr>
        <w:tabs>
          <w:tab w:val="left" w:pos="426"/>
          <w:tab w:val="left" w:pos="851"/>
        </w:tabs>
        <w:jc w:val="both"/>
        <w:rPr>
          <w:rFonts w:ascii="Arial" w:hAnsi="Arial" w:cs="Arial"/>
          <w:b/>
        </w:rPr>
      </w:pPr>
    </w:p>
    <w:p w:rsidR="00C971B0" w:rsidRDefault="00C971B0" w:rsidP="00C971B0">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4A192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ab/>
        <w:t>Oui</w:t>
      </w:r>
    </w:p>
    <w:p w:rsidR="00C971B0" w:rsidRDefault="00C971B0" w:rsidP="00C971B0">
      <w:pPr>
        <w:tabs>
          <w:tab w:val="left" w:pos="426"/>
          <w:tab w:val="left" w:pos="851"/>
        </w:tabs>
        <w:jc w:val="both"/>
        <w:rPr>
          <w:rFonts w:ascii="Arial" w:hAnsi="Arial" w:cs="Arial"/>
        </w:rPr>
      </w:pPr>
    </w:p>
    <w:p w:rsidR="00C971B0" w:rsidRDefault="00C971B0" w:rsidP="00C971B0">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C971B0" w:rsidTr="007C1A05">
        <w:tc>
          <w:tcPr>
            <w:tcW w:w="10419" w:type="dxa"/>
            <w:shd w:val="clear" w:color="auto" w:fill="66CCFF"/>
          </w:tcPr>
          <w:p w:rsidR="00C971B0" w:rsidRDefault="00C971B0" w:rsidP="007C1A05">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C971B0" w:rsidRDefault="00C971B0" w:rsidP="00C971B0">
      <w:pPr>
        <w:tabs>
          <w:tab w:val="left" w:pos="851"/>
        </w:tabs>
        <w:jc w:val="both"/>
      </w:pPr>
    </w:p>
    <w:p w:rsidR="00C971B0" w:rsidRDefault="00C971B0" w:rsidP="00C971B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C971B0" w:rsidRDefault="00C971B0" w:rsidP="00C971B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971B0" w:rsidTr="007C1A05">
        <w:tc>
          <w:tcPr>
            <w:tcW w:w="4644" w:type="dxa"/>
            <w:tcBorders>
              <w:top w:val="single" w:sz="4" w:space="0" w:color="000000"/>
              <w:left w:val="single" w:sz="4" w:space="0" w:color="000000"/>
              <w:bottom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Nom, prénom et qualité</w:t>
            </w:r>
          </w:p>
          <w:p w:rsidR="00C971B0" w:rsidRDefault="00C971B0" w:rsidP="007C1A0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Signature</w:t>
            </w:r>
          </w:p>
        </w:tc>
      </w:tr>
      <w:tr w:rsidR="00C971B0" w:rsidTr="007C1A05">
        <w:trPr>
          <w:trHeight w:val="2205"/>
        </w:trPr>
        <w:tc>
          <w:tcPr>
            <w:tcW w:w="4644" w:type="dxa"/>
            <w:tcBorders>
              <w:top w:val="single" w:sz="4" w:space="0" w:color="000000"/>
              <w:left w:val="single" w:sz="4" w:space="0" w:color="000000"/>
              <w:bottom w:val="single" w:sz="4" w:space="0" w:color="auto"/>
            </w:tcBorders>
            <w:shd w:val="clear" w:color="auto" w:fill="auto"/>
          </w:tcPr>
          <w:p w:rsidR="00C971B0" w:rsidRDefault="00C971B0" w:rsidP="007C1A0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971B0" w:rsidRDefault="00C971B0" w:rsidP="007C1A0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tc>
      </w:tr>
    </w:tbl>
    <w:p w:rsidR="00C971B0" w:rsidRDefault="00C971B0" w:rsidP="00C971B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971B0" w:rsidRDefault="00C971B0" w:rsidP="00C971B0">
      <w:pPr>
        <w:pStyle w:val="fcase1ertab"/>
        <w:tabs>
          <w:tab w:val="left" w:pos="851"/>
        </w:tabs>
        <w:ind w:left="0" w:firstLine="0"/>
        <w:rPr>
          <w:rFonts w:ascii="Arial" w:hAnsi="Arial" w:cs="Arial"/>
          <w:b/>
          <w:sz w:val="22"/>
          <w:szCs w:val="22"/>
        </w:rPr>
      </w:pPr>
    </w:p>
    <w:p w:rsidR="00C971B0" w:rsidRDefault="00C971B0" w:rsidP="00C971B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C971B0" w:rsidRDefault="00C971B0" w:rsidP="00C971B0">
      <w:pPr>
        <w:tabs>
          <w:tab w:val="left" w:pos="851"/>
        </w:tabs>
        <w:jc w:val="both"/>
      </w:pPr>
    </w:p>
    <w:p w:rsidR="00C971B0" w:rsidRDefault="00C971B0" w:rsidP="00C971B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C971B0" w:rsidRPr="009B45B9" w:rsidRDefault="00C971B0" w:rsidP="00C971B0">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p w:rsidR="00C971B0" w:rsidRDefault="00C971B0" w:rsidP="00C971B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971B0" w:rsidRDefault="00C971B0" w:rsidP="00C971B0">
      <w:pPr>
        <w:pStyle w:val="fcase1ertab"/>
        <w:tabs>
          <w:tab w:val="left" w:pos="851"/>
        </w:tabs>
        <w:rPr>
          <w:rFonts w:ascii="Arial" w:hAnsi="Arial" w:cs="Arial"/>
        </w:rPr>
      </w:pPr>
      <w:r>
        <w:rPr>
          <w:rFonts w:ascii="Arial" w:hAnsi="Arial" w:cs="Arial"/>
          <w:i/>
          <w:iCs/>
          <w:sz w:val="18"/>
          <w:szCs w:val="18"/>
        </w:rPr>
        <w:t>(Cocher la case correspondante.)</w:t>
      </w:r>
    </w:p>
    <w:p w:rsidR="00C971B0" w:rsidRDefault="00C971B0" w:rsidP="00C971B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rPr>
          <w:rFonts w:ascii="Arial" w:hAnsi="Arial" w:cs="Arial"/>
          <w:iCs/>
        </w:rPr>
        <w:t xml:space="preserve"> </w:t>
      </w:r>
      <w:r>
        <w:rPr>
          <w:rFonts w:ascii="Arial" w:hAnsi="Arial" w:cs="Arial"/>
        </w:rPr>
        <w:t>solidaire</w:t>
      </w: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p w:rsidR="00C971B0" w:rsidRDefault="00C971B0" w:rsidP="00C971B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 xml:space="preserve"> </w:t>
      </w:r>
      <w:r>
        <w:rPr>
          <w:rFonts w:ascii="Arial" w:hAnsi="Arial" w:cs="Arial"/>
        </w:rPr>
        <w:t>Les membres du groupement ont donné mandat au mandataire, qui signe le présent acte d’engagement :</w:t>
      </w:r>
    </w:p>
    <w:p w:rsidR="00C971B0" w:rsidRDefault="00C971B0" w:rsidP="00C971B0">
      <w:pPr>
        <w:tabs>
          <w:tab w:val="left" w:pos="851"/>
        </w:tabs>
        <w:rPr>
          <w:rFonts w:ascii="Arial" w:hAnsi="Arial" w:cs="Arial"/>
        </w:rPr>
      </w:pPr>
      <w:r>
        <w:rPr>
          <w:rFonts w:ascii="Arial" w:hAnsi="Arial" w:cs="Arial"/>
          <w:i/>
          <w:sz w:val="18"/>
          <w:szCs w:val="18"/>
        </w:rPr>
        <w:t>(Cocher la ou les cases correspondantes.)</w:t>
      </w:r>
    </w:p>
    <w:p w:rsidR="00C971B0" w:rsidRDefault="00C971B0" w:rsidP="00C971B0">
      <w:pPr>
        <w:pStyle w:val="fcasegauche"/>
        <w:tabs>
          <w:tab w:val="left" w:pos="426"/>
          <w:tab w:val="left" w:pos="851"/>
        </w:tabs>
        <w:spacing w:after="0"/>
        <w:ind w:left="0" w:firstLine="0"/>
        <w:jc w:val="left"/>
        <w:rPr>
          <w:rFonts w:ascii="Arial" w:hAnsi="Arial" w:cs="Arial"/>
        </w:rPr>
      </w:pPr>
    </w:p>
    <w:p w:rsidR="00C971B0" w:rsidRDefault="00C971B0" w:rsidP="00C971B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971B0" w:rsidRDefault="00C971B0" w:rsidP="00C971B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C971B0" w:rsidRDefault="00C971B0" w:rsidP="00C971B0">
      <w:pPr>
        <w:tabs>
          <w:tab w:val="left" w:pos="851"/>
        </w:tabs>
        <w:rPr>
          <w:rFonts w:ascii="Arial" w:hAnsi="Arial" w:cs="Arial"/>
        </w:rPr>
      </w:pPr>
    </w:p>
    <w:p w:rsidR="00C971B0" w:rsidRDefault="00C971B0" w:rsidP="00C971B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C971B0" w:rsidRDefault="00C971B0" w:rsidP="00C971B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C971B0" w:rsidRDefault="00C971B0" w:rsidP="00C971B0">
      <w:pPr>
        <w:tabs>
          <w:tab w:val="left" w:pos="851"/>
        </w:tabs>
        <w:rPr>
          <w:rFonts w:ascii="Arial" w:hAnsi="Arial" w:cs="Arial"/>
          <w:iCs/>
        </w:rPr>
      </w:pPr>
    </w:p>
    <w:p w:rsidR="00C971B0" w:rsidRDefault="00C971B0" w:rsidP="00C971B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971B0" w:rsidRDefault="00C971B0" w:rsidP="00C971B0">
      <w:pPr>
        <w:tabs>
          <w:tab w:val="left" w:pos="851"/>
        </w:tabs>
        <w:ind w:left="1134" w:hanging="850"/>
        <w:rPr>
          <w:rFonts w:ascii="Arial" w:hAnsi="Arial" w:cs="Arial"/>
          <w:i/>
          <w:sz w:val="18"/>
          <w:szCs w:val="18"/>
        </w:rPr>
      </w:pPr>
    </w:p>
    <w:p w:rsidR="00C971B0" w:rsidRDefault="00C971B0" w:rsidP="00C971B0">
      <w:pPr>
        <w:tabs>
          <w:tab w:val="left" w:pos="851"/>
        </w:tabs>
        <w:rPr>
          <w:rFonts w:ascii="Arial" w:hAnsi="Arial" w:cs="Arial"/>
          <w:i/>
          <w:sz w:val="18"/>
          <w:szCs w:val="18"/>
        </w:rPr>
      </w:pPr>
    </w:p>
    <w:p w:rsidR="00C971B0" w:rsidRDefault="00C971B0" w:rsidP="00C971B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 xml:space="preserve"> </w:t>
      </w:r>
      <w:r>
        <w:rPr>
          <w:rFonts w:ascii="Arial" w:hAnsi="Arial" w:cs="Arial"/>
        </w:rPr>
        <w:t>Les membres du groupement, qui signent le présent acte d’engagement :</w:t>
      </w:r>
    </w:p>
    <w:p w:rsidR="00C971B0" w:rsidRDefault="00C971B0" w:rsidP="00C971B0">
      <w:pPr>
        <w:tabs>
          <w:tab w:val="left" w:pos="851"/>
        </w:tabs>
        <w:rPr>
          <w:rFonts w:ascii="Arial" w:hAnsi="Arial" w:cs="Arial"/>
        </w:rPr>
      </w:pPr>
      <w:r>
        <w:rPr>
          <w:rFonts w:ascii="Arial" w:hAnsi="Arial" w:cs="Arial"/>
          <w:i/>
          <w:sz w:val="18"/>
          <w:szCs w:val="18"/>
        </w:rPr>
        <w:t>(Cocher la case correspondante.)</w:t>
      </w:r>
    </w:p>
    <w:p w:rsidR="00C971B0" w:rsidRDefault="00C971B0" w:rsidP="00C971B0">
      <w:pPr>
        <w:tabs>
          <w:tab w:val="left" w:pos="851"/>
        </w:tabs>
        <w:rPr>
          <w:rFonts w:ascii="Arial" w:hAnsi="Arial" w:cs="Arial"/>
        </w:rPr>
      </w:pPr>
    </w:p>
    <w:p w:rsidR="00C971B0" w:rsidRDefault="00C971B0" w:rsidP="00C971B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971B0" w:rsidRDefault="00C971B0" w:rsidP="00C971B0">
      <w:pPr>
        <w:tabs>
          <w:tab w:val="left" w:pos="851"/>
        </w:tabs>
        <w:ind w:left="1701" w:hanging="850"/>
        <w:jc w:val="both"/>
      </w:pPr>
    </w:p>
    <w:p w:rsidR="00C971B0" w:rsidRDefault="00C971B0" w:rsidP="00C971B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rsidR="00C971B0" w:rsidRDefault="00C971B0" w:rsidP="00C971B0">
      <w:pPr>
        <w:tabs>
          <w:tab w:val="left" w:pos="851"/>
        </w:tabs>
        <w:rPr>
          <w:rFonts w:ascii="Arial" w:hAnsi="Arial" w:cs="Arial"/>
          <w:iCs/>
        </w:rPr>
      </w:pPr>
    </w:p>
    <w:p w:rsidR="00C971B0" w:rsidRDefault="00C971B0" w:rsidP="00C971B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A192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971B0" w:rsidRDefault="00C971B0" w:rsidP="00C971B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971B0" w:rsidTr="007C1A05">
        <w:trPr>
          <w:trHeight w:val="524"/>
        </w:trPr>
        <w:tc>
          <w:tcPr>
            <w:tcW w:w="4644" w:type="dxa"/>
            <w:tcBorders>
              <w:top w:val="single" w:sz="4" w:space="0" w:color="000000"/>
              <w:left w:val="single" w:sz="4" w:space="0" w:color="000000"/>
              <w:bottom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Nom, prénom et qualité</w:t>
            </w:r>
          </w:p>
          <w:p w:rsidR="00C971B0" w:rsidRDefault="00C971B0" w:rsidP="007C1A05">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1B0" w:rsidRDefault="00C971B0" w:rsidP="007C1A05">
            <w:pPr>
              <w:tabs>
                <w:tab w:val="left" w:pos="851"/>
              </w:tabs>
              <w:jc w:val="center"/>
              <w:rPr>
                <w:rFonts w:ascii="Arial" w:hAnsi="Arial" w:cs="Arial"/>
                <w:b/>
                <w:bCs/>
              </w:rPr>
            </w:pPr>
            <w:r>
              <w:rPr>
                <w:rFonts w:ascii="Arial" w:hAnsi="Arial" w:cs="Arial"/>
                <w:b/>
                <w:bCs/>
              </w:rPr>
              <w:t>Signature</w:t>
            </w:r>
          </w:p>
        </w:tc>
      </w:tr>
      <w:tr w:rsidR="00C971B0" w:rsidTr="007C1A05">
        <w:trPr>
          <w:trHeight w:val="611"/>
        </w:trPr>
        <w:tc>
          <w:tcPr>
            <w:tcW w:w="4644" w:type="dxa"/>
            <w:tcBorders>
              <w:top w:val="single" w:sz="4" w:space="0" w:color="000000"/>
              <w:lef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r>
      <w:tr w:rsidR="00C971B0" w:rsidTr="007C1A05">
        <w:trPr>
          <w:trHeight w:val="558"/>
        </w:trPr>
        <w:tc>
          <w:tcPr>
            <w:tcW w:w="4644" w:type="dxa"/>
            <w:tcBorders>
              <w:lef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tc>
      </w:tr>
      <w:tr w:rsidR="00C971B0" w:rsidTr="007C1A05">
        <w:trPr>
          <w:trHeight w:val="566"/>
        </w:trPr>
        <w:tc>
          <w:tcPr>
            <w:tcW w:w="4644" w:type="dxa"/>
            <w:tcBorders>
              <w:lef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r>
      <w:tr w:rsidR="00C971B0" w:rsidTr="007C1A05">
        <w:trPr>
          <w:trHeight w:val="560"/>
        </w:trPr>
        <w:tc>
          <w:tcPr>
            <w:tcW w:w="4644" w:type="dxa"/>
            <w:tcBorders>
              <w:lef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971B0" w:rsidRDefault="00C971B0" w:rsidP="007C1A05">
            <w:pPr>
              <w:tabs>
                <w:tab w:val="left" w:pos="851"/>
              </w:tabs>
              <w:snapToGrid w:val="0"/>
              <w:jc w:val="both"/>
              <w:rPr>
                <w:rFonts w:ascii="Arial" w:hAnsi="Arial" w:cs="Arial"/>
                <w:b/>
                <w:bCs/>
              </w:rPr>
            </w:pPr>
          </w:p>
        </w:tc>
      </w:tr>
      <w:tr w:rsidR="00C971B0" w:rsidTr="007C1A05">
        <w:trPr>
          <w:trHeight w:val="568"/>
        </w:trPr>
        <w:tc>
          <w:tcPr>
            <w:tcW w:w="4644" w:type="dxa"/>
            <w:tcBorders>
              <w:left w:val="single" w:sz="4" w:space="0" w:color="000000"/>
              <w:bottom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p w:rsidR="00C971B0" w:rsidRDefault="00C971B0" w:rsidP="007C1A0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971B0" w:rsidRDefault="00C971B0" w:rsidP="007C1A05">
            <w:pPr>
              <w:tabs>
                <w:tab w:val="left" w:pos="851"/>
              </w:tabs>
              <w:snapToGrid w:val="0"/>
              <w:jc w:val="both"/>
              <w:rPr>
                <w:rFonts w:ascii="Arial" w:hAnsi="Arial" w:cs="Arial"/>
                <w:b/>
                <w:bCs/>
              </w:rPr>
            </w:pPr>
          </w:p>
        </w:tc>
      </w:tr>
    </w:tbl>
    <w:p w:rsidR="00C971B0" w:rsidRDefault="00C971B0" w:rsidP="00C971B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971B0" w:rsidRDefault="00C971B0" w:rsidP="00C971B0">
      <w:pPr>
        <w:tabs>
          <w:tab w:val="left" w:pos="851"/>
        </w:tabs>
        <w:rPr>
          <w:rFonts w:ascii="Arial" w:hAnsi="Arial" w:cs="Arial"/>
        </w:rPr>
      </w:pPr>
    </w:p>
    <w:p w:rsidR="00C971B0" w:rsidRDefault="00C971B0" w:rsidP="00C971B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971B0" w:rsidTr="007C1A05">
        <w:tc>
          <w:tcPr>
            <w:tcW w:w="10277" w:type="dxa"/>
            <w:shd w:val="clear" w:color="auto" w:fill="66CCFF"/>
          </w:tcPr>
          <w:p w:rsidR="00C971B0" w:rsidRDefault="00C971B0" w:rsidP="00C971B0">
            <w:pPr>
              <w:pStyle w:val="Titre4"/>
              <w:numPr>
                <w:ilvl w:val="3"/>
                <w:numId w:val="2"/>
              </w:numPr>
              <w:tabs>
                <w:tab w:val="left" w:pos="851"/>
              </w:tabs>
            </w:pPr>
            <w:r>
              <w:rPr>
                <w:sz w:val="22"/>
                <w:szCs w:val="22"/>
              </w:rPr>
              <w:t>D – Identification du représentant de l’acheteur</w:t>
            </w:r>
          </w:p>
        </w:tc>
      </w:tr>
    </w:tbl>
    <w:p w:rsidR="00C971B0" w:rsidRDefault="00C971B0" w:rsidP="00C971B0">
      <w:pPr>
        <w:pStyle w:val="Titre1"/>
        <w:numPr>
          <w:ilvl w:val="0"/>
          <w:numId w:val="2"/>
        </w:numPr>
        <w:tabs>
          <w:tab w:val="left" w:pos="567"/>
          <w:tab w:val="left" w:pos="851"/>
        </w:tabs>
        <w:spacing w:before="120"/>
        <w:ind w:left="0" w:firstLine="0"/>
        <w:jc w:val="both"/>
        <w:rPr>
          <w:rFonts w:ascii="Arial" w:hAnsi="Arial" w:cs="Arial"/>
          <w:b w:val="0"/>
          <w:bCs/>
          <w:iCs/>
        </w:rPr>
      </w:pPr>
      <w:r w:rsidRPr="00DC70D3">
        <w:rPr>
          <w:rFonts w:ascii="Wingdings" w:eastAsia="Wingdings" w:hAnsi="Wingdings" w:cs="Wingdings"/>
          <w:b w:val="0"/>
          <w:color w:val="66CCFF"/>
          <w:spacing w:val="-10"/>
        </w:rPr>
        <w:t></w:t>
      </w:r>
      <w:r w:rsidRPr="00DC70D3">
        <w:rPr>
          <w:rFonts w:ascii="Arial" w:eastAsia="Arial" w:hAnsi="Arial" w:cs="Arial"/>
          <w:spacing w:val="-10"/>
        </w:rPr>
        <w:t xml:space="preserve"> </w:t>
      </w:r>
      <w:r w:rsidRPr="00DC70D3">
        <w:rPr>
          <w:rFonts w:ascii="Arial" w:hAnsi="Arial" w:cs="Arial"/>
          <w:b w:val="0"/>
          <w:bCs/>
          <w:iCs/>
        </w:rPr>
        <w:t>Désignation de l’acheteur</w:t>
      </w:r>
    </w:p>
    <w:p w:rsidR="00C971B0" w:rsidRPr="00C971B0" w:rsidRDefault="00C971B0" w:rsidP="00C971B0">
      <w:pPr>
        <w:rPr>
          <w:lang w:eastAsia="zh-CN"/>
        </w:rPr>
      </w:pPr>
    </w:p>
    <w:p w:rsidR="00C971B0" w:rsidRPr="00361B48" w:rsidRDefault="00C971B0" w:rsidP="00C971B0">
      <w:pPr>
        <w:pStyle w:val="Titre1"/>
        <w:numPr>
          <w:ilvl w:val="0"/>
          <w:numId w:val="2"/>
        </w:numPr>
        <w:spacing w:before="20" w:after="20"/>
        <w:ind w:left="0" w:firstLine="0"/>
        <w:jc w:val="both"/>
        <w:rPr>
          <w:rFonts w:ascii="Arial" w:hAnsi="Arial" w:cs="Arial"/>
          <w:sz w:val="22"/>
          <w:szCs w:val="22"/>
        </w:rPr>
      </w:pPr>
      <w:r w:rsidRPr="00361B48">
        <w:rPr>
          <w:rFonts w:ascii="Arial" w:hAnsi="Arial" w:cs="Arial"/>
          <w:sz w:val="22"/>
          <w:szCs w:val="22"/>
        </w:rPr>
        <w:t>MINISTÈRE D</w:t>
      </w:r>
      <w:r>
        <w:rPr>
          <w:rFonts w:ascii="Arial" w:hAnsi="Arial" w:cs="Arial"/>
          <w:sz w:val="22"/>
          <w:szCs w:val="22"/>
        </w:rPr>
        <w:t>ES ARMEES</w:t>
      </w:r>
      <w:r w:rsidRPr="00361B48">
        <w:rPr>
          <w:rFonts w:ascii="Arial" w:hAnsi="Arial" w:cs="Arial"/>
          <w:sz w:val="22"/>
          <w:szCs w:val="22"/>
        </w:rPr>
        <w:t xml:space="preserve"> - </w:t>
      </w:r>
      <w:r w:rsidRPr="00361B48">
        <w:rPr>
          <w:rFonts w:ascii="Arial" w:hAnsi="Arial" w:cs="Arial"/>
          <w:bCs/>
          <w:sz w:val="22"/>
          <w:szCs w:val="22"/>
        </w:rPr>
        <w:t xml:space="preserve">PLATE-FORME </w:t>
      </w:r>
      <w:r>
        <w:rPr>
          <w:rFonts w:ascii="Arial" w:hAnsi="Arial" w:cs="Arial"/>
          <w:bCs/>
          <w:sz w:val="22"/>
          <w:szCs w:val="22"/>
        </w:rPr>
        <w:t xml:space="preserve">COMMISSARIAT </w:t>
      </w:r>
      <w:r w:rsidRPr="00361B48">
        <w:rPr>
          <w:rFonts w:ascii="Arial" w:hAnsi="Arial" w:cs="Arial"/>
          <w:bCs/>
          <w:sz w:val="22"/>
          <w:szCs w:val="22"/>
        </w:rPr>
        <w:t>OUEST</w:t>
      </w:r>
      <w:r>
        <w:rPr>
          <w:rFonts w:ascii="Arial" w:hAnsi="Arial" w:cs="Arial"/>
          <w:bCs/>
          <w:sz w:val="22"/>
          <w:szCs w:val="22"/>
        </w:rPr>
        <w:t xml:space="preserve"> (RENNES)</w:t>
      </w:r>
    </w:p>
    <w:p w:rsidR="00C971B0" w:rsidRPr="00361B48" w:rsidRDefault="00C971B0" w:rsidP="00C971B0">
      <w:pPr>
        <w:pStyle w:val="En-tte"/>
        <w:tabs>
          <w:tab w:val="clear" w:pos="4536"/>
          <w:tab w:val="clear" w:pos="9072"/>
        </w:tabs>
        <w:spacing w:before="20" w:after="20"/>
        <w:rPr>
          <w:rFonts w:ascii="Arial" w:hAnsi="Arial" w:cs="Arial"/>
          <w:b/>
          <w:bCs/>
          <w:sz w:val="22"/>
          <w:szCs w:val="22"/>
        </w:rPr>
      </w:pPr>
      <w:r>
        <w:rPr>
          <w:rFonts w:ascii="Arial" w:hAnsi="Arial" w:cs="Arial"/>
          <w:b/>
          <w:bCs/>
          <w:sz w:val="22"/>
          <w:szCs w:val="22"/>
        </w:rPr>
        <w:t>Division</w:t>
      </w:r>
      <w:r w:rsidRPr="00361B48">
        <w:rPr>
          <w:rFonts w:ascii="Arial" w:hAnsi="Arial" w:cs="Arial"/>
          <w:b/>
          <w:bCs/>
          <w:sz w:val="22"/>
          <w:szCs w:val="22"/>
        </w:rPr>
        <w:t xml:space="preserve"> Achats Publics - </w:t>
      </w:r>
      <w:r>
        <w:rPr>
          <w:rFonts w:ascii="Arial" w:hAnsi="Arial" w:cs="Arial"/>
          <w:b/>
          <w:bCs/>
          <w:sz w:val="22"/>
          <w:szCs w:val="22"/>
        </w:rPr>
        <w:t>Bureau Achats Fournitures et</w:t>
      </w:r>
      <w:r w:rsidRPr="00706683">
        <w:rPr>
          <w:rFonts w:ascii="Arial" w:hAnsi="Arial" w:cs="Arial"/>
          <w:b/>
          <w:bCs/>
          <w:sz w:val="22"/>
          <w:szCs w:val="22"/>
        </w:rPr>
        <w:t xml:space="preserve"> Services</w:t>
      </w:r>
    </w:p>
    <w:p w:rsidR="00C971B0" w:rsidRPr="00361B48" w:rsidRDefault="00C971B0" w:rsidP="00C971B0">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 xml:space="preserve">Quartier Foch </w:t>
      </w:r>
      <w:r>
        <w:rPr>
          <w:rFonts w:ascii="Arial" w:hAnsi="Arial" w:cs="Arial"/>
          <w:b/>
          <w:bCs/>
          <w:sz w:val="22"/>
          <w:szCs w:val="22"/>
        </w:rPr>
        <w:t xml:space="preserve">- </w:t>
      </w:r>
      <w:r w:rsidRPr="00361B48">
        <w:rPr>
          <w:rFonts w:ascii="Arial" w:hAnsi="Arial" w:cs="Arial"/>
          <w:b/>
          <w:bCs/>
          <w:sz w:val="22"/>
          <w:szCs w:val="22"/>
        </w:rPr>
        <w:t>BP 22</w:t>
      </w:r>
    </w:p>
    <w:p w:rsidR="00C971B0" w:rsidRPr="00361B48" w:rsidRDefault="00C971B0" w:rsidP="00C971B0">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35998 RENNES CEDEX 9</w:t>
      </w:r>
    </w:p>
    <w:p w:rsidR="00C971B0" w:rsidRPr="00361B48" w:rsidRDefault="00C971B0" w:rsidP="00C971B0">
      <w:pPr>
        <w:pStyle w:val="En-tte"/>
        <w:tabs>
          <w:tab w:val="clear" w:pos="4536"/>
          <w:tab w:val="clear" w:pos="9072"/>
        </w:tabs>
        <w:spacing w:before="20" w:after="20"/>
        <w:rPr>
          <w:rFonts w:ascii="Arial" w:hAnsi="Arial" w:cs="Arial"/>
          <w:b/>
          <w:bCs/>
          <w:sz w:val="22"/>
          <w:szCs w:val="22"/>
        </w:rPr>
      </w:pPr>
      <w:r w:rsidRPr="00361B48">
        <w:rPr>
          <w:rFonts w:ascii="Arial" w:hAnsi="Arial" w:cs="Arial"/>
          <w:b/>
          <w:bCs/>
          <w:sz w:val="22"/>
          <w:szCs w:val="22"/>
        </w:rPr>
        <w:t>Tél : 02 23 44</w:t>
      </w:r>
      <w:r>
        <w:rPr>
          <w:rFonts w:ascii="Arial" w:hAnsi="Arial" w:cs="Arial"/>
          <w:b/>
          <w:bCs/>
          <w:sz w:val="22"/>
          <w:szCs w:val="22"/>
        </w:rPr>
        <w:t xml:space="preserve"> 63 26</w:t>
      </w:r>
    </w:p>
    <w:p w:rsidR="00C971B0" w:rsidRPr="001226DB" w:rsidRDefault="00C971B0" w:rsidP="00C971B0">
      <w:pPr>
        <w:pStyle w:val="En-tte"/>
        <w:tabs>
          <w:tab w:val="clear" w:pos="4536"/>
          <w:tab w:val="clear" w:pos="9072"/>
        </w:tabs>
        <w:spacing w:before="20" w:after="20"/>
        <w:rPr>
          <w:rFonts w:ascii="Arial" w:hAnsi="Arial" w:cs="Arial"/>
          <w:bCs/>
        </w:rPr>
      </w:pPr>
      <w:r w:rsidRPr="00361B48">
        <w:rPr>
          <w:rFonts w:ascii="Arial" w:hAnsi="Arial" w:cs="Arial"/>
          <w:b/>
          <w:bCs/>
          <w:sz w:val="22"/>
          <w:szCs w:val="22"/>
        </w:rPr>
        <w:t>E-mail </w:t>
      </w:r>
      <w:r w:rsidRPr="004228F2">
        <w:rPr>
          <w:rFonts w:ascii="Arial" w:hAnsi="Arial" w:cs="Arial"/>
          <w:b/>
          <w:bCs/>
          <w:sz w:val="22"/>
          <w:szCs w:val="22"/>
        </w:rPr>
        <w:t xml:space="preserve">: </w:t>
      </w:r>
      <w:hyperlink r:id="rId22" w:history="1">
        <w:r w:rsidRPr="00CF1750">
          <w:rPr>
            <w:rStyle w:val="Lienhypertexte"/>
            <w:rFonts w:ascii="Arial" w:hAnsi="Arial" w:cs="Arial"/>
            <w:b/>
            <w:lang w:val="de-DE"/>
          </w:rPr>
          <w:t>pfc-ouest-dap-bfs.charge-rel-entr.fct@intradef.gouv.fr</w:t>
        </w:r>
      </w:hyperlink>
    </w:p>
    <w:p w:rsidR="00C971B0" w:rsidRDefault="00C971B0" w:rsidP="00C971B0">
      <w:pPr>
        <w:tabs>
          <w:tab w:val="left" w:pos="426"/>
          <w:tab w:val="left" w:pos="851"/>
          <w:tab w:val="left" w:pos="5103"/>
        </w:tabs>
        <w:spacing w:before="240" w:after="240"/>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C971B0" w:rsidRPr="002E78F6" w:rsidRDefault="00C971B0" w:rsidP="00C971B0">
      <w:pPr>
        <w:tabs>
          <w:tab w:val="left" w:pos="426"/>
          <w:tab w:val="left" w:pos="5103"/>
        </w:tabs>
        <w:jc w:val="both"/>
        <w:rPr>
          <w:rFonts w:ascii="Arial" w:hAnsi="Arial" w:cs="Arial"/>
          <w:b/>
          <w:bCs/>
        </w:rPr>
      </w:pPr>
      <w:r w:rsidRPr="00AE0978">
        <w:rPr>
          <w:rFonts w:ascii="Arial" w:hAnsi="Arial" w:cs="Arial"/>
          <w:b/>
          <w:bCs/>
        </w:rPr>
        <w:t xml:space="preserve">Le commissaire </w:t>
      </w:r>
      <w:r w:rsidR="00DA3B17">
        <w:rPr>
          <w:rFonts w:ascii="Arial" w:hAnsi="Arial" w:cs="Arial"/>
          <w:b/>
          <w:bCs/>
        </w:rPr>
        <w:t>Général de 2è</w:t>
      </w:r>
      <w:r w:rsidR="007545B8">
        <w:rPr>
          <w:rFonts w:ascii="Arial" w:hAnsi="Arial" w:cs="Arial"/>
          <w:b/>
          <w:bCs/>
        </w:rPr>
        <w:t>me classe Marc LEMOINE</w:t>
      </w:r>
      <w:r>
        <w:rPr>
          <w:rFonts w:ascii="Arial" w:hAnsi="Arial" w:cs="Arial"/>
          <w:b/>
          <w:bCs/>
        </w:rPr>
        <w:t>, directeur de la PFC-O (RENNES) à Rennes</w:t>
      </w:r>
    </w:p>
    <w:p w:rsidR="00C971B0" w:rsidRDefault="00C971B0" w:rsidP="00C971B0">
      <w:pPr>
        <w:tabs>
          <w:tab w:val="left" w:pos="851"/>
        </w:tabs>
        <w:spacing w:before="24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971B0" w:rsidRDefault="00C971B0" w:rsidP="00C971B0">
      <w:pPr>
        <w:tabs>
          <w:tab w:val="left" w:pos="851"/>
        </w:tabs>
        <w:spacing w:after="240"/>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971B0" w:rsidRPr="00AE0978" w:rsidRDefault="00C971B0" w:rsidP="00C971B0">
      <w:pPr>
        <w:spacing w:before="120"/>
        <w:jc w:val="both"/>
        <w:rPr>
          <w:rFonts w:ascii="Arial" w:hAnsi="Arial" w:cs="Arial"/>
        </w:rPr>
      </w:pPr>
      <w:r>
        <w:rPr>
          <w:rFonts w:ascii="Arial" w:hAnsi="Arial" w:cs="Arial"/>
        </w:rPr>
        <w:t>PFC-O (RENNES)</w:t>
      </w:r>
      <w:r w:rsidRPr="00AE0978">
        <w:rPr>
          <w:rFonts w:ascii="Arial" w:hAnsi="Arial" w:cs="Arial"/>
        </w:rPr>
        <w:t xml:space="preserve"> </w:t>
      </w:r>
      <w:r>
        <w:rPr>
          <w:rFonts w:ascii="Arial" w:hAnsi="Arial" w:cs="Arial"/>
        </w:rPr>
        <w:t>-</w:t>
      </w:r>
      <w:r w:rsidRPr="00AE0978">
        <w:rPr>
          <w:rFonts w:ascii="Arial" w:hAnsi="Arial" w:cs="Arial"/>
        </w:rPr>
        <w:t xml:space="preserve"> Division Achats Publics </w:t>
      </w:r>
      <w:r>
        <w:rPr>
          <w:rFonts w:ascii="Arial" w:hAnsi="Arial" w:cs="Arial"/>
        </w:rPr>
        <w:t>-</w:t>
      </w:r>
      <w:r w:rsidRPr="00AE0978">
        <w:rPr>
          <w:rFonts w:ascii="Arial" w:hAnsi="Arial" w:cs="Arial"/>
        </w:rPr>
        <w:t xml:space="preserve"> </w:t>
      </w:r>
      <w:r>
        <w:rPr>
          <w:rFonts w:ascii="Arial" w:hAnsi="Arial" w:cs="Arial"/>
        </w:rPr>
        <w:t xml:space="preserve">Bureau Achats Fournitures </w:t>
      </w:r>
      <w:r w:rsidRPr="00706683">
        <w:rPr>
          <w:rFonts w:ascii="Arial" w:hAnsi="Arial" w:cs="Arial"/>
        </w:rPr>
        <w:t>e</w:t>
      </w:r>
      <w:r>
        <w:rPr>
          <w:rFonts w:ascii="Arial" w:hAnsi="Arial" w:cs="Arial"/>
        </w:rPr>
        <w:t>t</w:t>
      </w:r>
      <w:r w:rsidRPr="00706683">
        <w:rPr>
          <w:rFonts w:ascii="Arial" w:hAnsi="Arial" w:cs="Arial"/>
        </w:rPr>
        <w:t xml:space="preserve"> Services</w:t>
      </w:r>
    </w:p>
    <w:p w:rsidR="00C971B0" w:rsidRPr="00AE0978" w:rsidRDefault="00C971B0" w:rsidP="00C971B0">
      <w:pPr>
        <w:jc w:val="both"/>
        <w:rPr>
          <w:rFonts w:ascii="Arial" w:hAnsi="Arial" w:cs="Arial"/>
        </w:rPr>
      </w:pPr>
      <w:r w:rsidRPr="00AE0978">
        <w:rPr>
          <w:rFonts w:ascii="Arial" w:hAnsi="Arial" w:cs="Arial"/>
        </w:rPr>
        <w:t xml:space="preserve">Tél. 02 23 44 </w:t>
      </w:r>
      <w:r>
        <w:rPr>
          <w:rFonts w:ascii="Arial" w:hAnsi="Arial" w:cs="Arial"/>
        </w:rPr>
        <w:t>57 02</w:t>
      </w:r>
      <w:r w:rsidRPr="00AE0978">
        <w:rPr>
          <w:rFonts w:ascii="Arial" w:hAnsi="Arial" w:cs="Arial"/>
        </w:rPr>
        <w:t xml:space="preserve"> </w:t>
      </w:r>
    </w:p>
    <w:p w:rsidR="00C971B0" w:rsidRPr="00AE0978" w:rsidRDefault="00C971B0" w:rsidP="00C971B0">
      <w:pPr>
        <w:pStyle w:val="En-tte"/>
        <w:tabs>
          <w:tab w:val="clear" w:pos="4536"/>
          <w:tab w:val="clear" w:pos="9072"/>
        </w:tabs>
        <w:rPr>
          <w:rFonts w:ascii="Arial" w:hAnsi="Arial" w:cs="Arial"/>
          <w:bCs/>
        </w:rPr>
      </w:pPr>
      <w:r w:rsidRPr="00AE0978">
        <w:rPr>
          <w:rFonts w:ascii="Arial" w:hAnsi="Arial" w:cs="Arial"/>
          <w:bCs/>
        </w:rPr>
        <w:t xml:space="preserve">E-mail : </w:t>
      </w:r>
      <w:hyperlink r:id="rId25" w:history="1">
        <w:r w:rsidRPr="00CF1750">
          <w:rPr>
            <w:rStyle w:val="Lienhypertexte"/>
            <w:rFonts w:ascii="Arial" w:hAnsi="Arial" w:cs="Arial"/>
            <w:b/>
            <w:lang w:val="de-DE"/>
          </w:rPr>
          <w:t>pfc-ouest-dap-bfs.charge-rel-entr.fct@intradef.gouv.fr</w:t>
        </w:r>
      </w:hyperlink>
    </w:p>
    <w:p w:rsidR="00C971B0" w:rsidRDefault="00C971B0" w:rsidP="00C971B0">
      <w:pPr>
        <w:tabs>
          <w:tab w:val="left" w:pos="720"/>
          <w:tab w:val="left" w:pos="851"/>
        </w:tabs>
        <w:spacing w:after="240"/>
        <w:jc w:val="both"/>
        <w:rPr>
          <w:rFonts w:ascii="Arial" w:hAnsi="Arial" w:cs="Arial"/>
        </w:rPr>
      </w:pPr>
      <w:r>
        <w:rPr>
          <w:rFonts w:ascii="Arial" w:hAnsi="Arial" w:cs="Arial"/>
          <w:i/>
          <w:iCs/>
          <w:sz w:val="18"/>
          <w:szCs w:val="18"/>
        </w:rPr>
        <w:t xml:space="preserve"> (Joindre une annexe récapitulative en cas de pluralité de comptables.)</w:t>
      </w:r>
    </w:p>
    <w:p w:rsidR="00C971B0" w:rsidRDefault="00C971B0" w:rsidP="00C971B0">
      <w:pPr>
        <w:pStyle w:val="fcase2metab"/>
        <w:spacing w:before="120"/>
        <w:rPr>
          <w:rFonts w:ascii="Arial" w:hAnsi="Arial" w:cs="Arial"/>
        </w:rPr>
      </w:pPr>
      <w:r>
        <w:rPr>
          <w:rFonts w:ascii="Arial" w:hAnsi="Arial" w:cs="Arial"/>
        </w:rPr>
        <w:t>Direction Départementale des Finances Publiques -</w:t>
      </w:r>
      <w:r w:rsidRPr="0072566D">
        <w:rPr>
          <w:rFonts w:ascii="Arial" w:hAnsi="Arial" w:cs="Arial"/>
        </w:rPr>
        <w:t xml:space="preserve"> </w:t>
      </w:r>
      <w:r>
        <w:rPr>
          <w:rFonts w:ascii="Arial" w:hAnsi="Arial" w:cs="Arial"/>
        </w:rPr>
        <w:t>Service Dépenses Militaires et Règlements</w:t>
      </w:r>
    </w:p>
    <w:p w:rsidR="00C971B0" w:rsidRDefault="00C971B0" w:rsidP="00C971B0">
      <w:pPr>
        <w:pStyle w:val="fcase2metab"/>
        <w:rPr>
          <w:rFonts w:ascii="Arial" w:hAnsi="Arial" w:cs="Arial"/>
        </w:rPr>
      </w:pPr>
      <w:r>
        <w:rPr>
          <w:rFonts w:ascii="Arial" w:hAnsi="Arial" w:cs="Arial"/>
        </w:rPr>
        <w:t>4 square Marc Sangnier</w:t>
      </w:r>
    </w:p>
    <w:p w:rsidR="00C971B0" w:rsidRDefault="00C971B0" w:rsidP="00C971B0">
      <w:pPr>
        <w:pStyle w:val="fcase2metab"/>
        <w:rPr>
          <w:rFonts w:ascii="Arial" w:hAnsi="Arial" w:cs="Arial"/>
        </w:rPr>
      </w:pPr>
      <w:r>
        <w:rPr>
          <w:rFonts w:ascii="Arial" w:hAnsi="Arial" w:cs="Arial"/>
        </w:rPr>
        <w:t xml:space="preserve">CS 92839 </w:t>
      </w:r>
    </w:p>
    <w:p w:rsidR="00C971B0" w:rsidRDefault="00C971B0" w:rsidP="00C971B0">
      <w:pPr>
        <w:pStyle w:val="fcase2metab"/>
        <w:rPr>
          <w:rFonts w:ascii="Arial" w:hAnsi="Arial" w:cs="Arial"/>
        </w:rPr>
      </w:pPr>
      <w:r>
        <w:rPr>
          <w:rFonts w:ascii="Arial" w:hAnsi="Arial" w:cs="Arial"/>
        </w:rPr>
        <w:t>29228 BREST cedex 2</w:t>
      </w:r>
    </w:p>
    <w:p w:rsidR="00C971B0" w:rsidRDefault="00C971B0" w:rsidP="00C971B0">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rsidR="00C971B0" w:rsidRDefault="00C971B0" w:rsidP="00C971B0">
      <w:pPr>
        <w:pStyle w:val="fcase2metab"/>
        <w:spacing w:after="240"/>
        <w:rPr>
          <w:rFonts w:ascii="Arial" w:hAnsi="Arial" w:cs="Arial"/>
        </w:rPr>
      </w:pPr>
      <w:r>
        <w:rPr>
          <w:rFonts w:ascii="Arial" w:hAnsi="Arial" w:cs="Arial"/>
        </w:rPr>
        <w:t>Fax : 02 98 80 55 56</w:t>
      </w:r>
    </w:p>
    <w:p w:rsidR="00C971B0" w:rsidRDefault="00C971B0">
      <w:pPr>
        <w:spacing w:after="160" w:line="259" w:lineRule="auto"/>
        <w:rPr>
          <w:rFonts w:ascii="Arial" w:hAnsi="Arial" w:cs="Arial"/>
        </w:rPr>
      </w:pPr>
      <w:r>
        <w:rPr>
          <w:rFonts w:ascii="Arial" w:hAnsi="Arial" w:cs="Arial"/>
        </w:rPr>
        <w:br w:type="page"/>
      </w:r>
    </w:p>
    <w:p w:rsidR="00C971B0" w:rsidRDefault="00C971B0" w:rsidP="00C971B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971B0" w:rsidTr="007C1A05">
        <w:tc>
          <w:tcPr>
            <w:tcW w:w="10277" w:type="dxa"/>
            <w:tcBorders>
              <w:top w:val="nil"/>
              <w:left w:val="nil"/>
              <w:bottom w:val="nil"/>
              <w:right w:val="nil"/>
            </w:tcBorders>
            <w:shd w:val="solid" w:color="66CCFF" w:fill="auto"/>
          </w:tcPr>
          <w:p w:rsidR="00C971B0" w:rsidRDefault="00C971B0" w:rsidP="007C1A05">
            <w:pPr>
              <w:tabs>
                <w:tab w:val="left" w:pos="-142"/>
                <w:tab w:val="left" w:pos="4111"/>
              </w:tabs>
              <w:jc w:val="both"/>
              <w:rPr>
                <w:rFonts w:ascii="Arial" w:hAnsi="Arial" w:cs="Arial"/>
                <w:b/>
                <w:bCs/>
                <w:sz w:val="22"/>
                <w:szCs w:val="22"/>
              </w:rPr>
            </w:pPr>
            <w:r>
              <w:rPr>
                <w:rFonts w:ascii="Arial" w:hAnsi="Arial" w:cs="Arial"/>
                <w:b/>
                <w:bCs/>
                <w:sz w:val="22"/>
                <w:szCs w:val="22"/>
              </w:rPr>
              <w:t>E - Décision du représentant du pouvoir adjudicateur.</w:t>
            </w:r>
          </w:p>
        </w:tc>
      </w:tr>
    </w:tbl>
    <w:p w:rsidR="00C971B0" w:rsidRDefault="00C971B0" w:rsidP="00C971B0">
      <w:pPr>
        <w:tabs>
          <w:tab w:val="left" w:pos="3600"/>
        </w:tabs>
        <w:jc w:val="both"/>
        <w:rPr>
          <w:rFonts w:ascii="Arial" w:hAnsi="Arial" w:cs="Arial"/>
          <w:b/>
          <w:bCs/>
        </w:rPr>
      </w:pPr>
    </w:p>
    <w:p w:rsidR="00C971B0" w:rsidRDefault="00C971B0" w:rsidP="00C971B0">
      <w:pPr>
        <w:tabs>
          <w:tab w:val="left" w:pos="3600"/>
        </w:tabs>
        <w:jc w:val="both"/>
        <w:rPr>
          <w:rFonts w:ascii="Arial" w:hAnsi="Arial" w:cs="Arial"/>
          <w:b/>
          <w:bCs/>
        </w:rPr>
      </w:pPr>
    </w:p>
    <w:p w:rsidR="00C971B0" w:rsidRDefault="00C971B0" w:rsidP="00C971B0">
      <w:pPr>
        <w:rPr>
          <w:rFonts w:ascii="Arial" w:hAnsi="Arial" w:cs="Arial"/>
          <w:b/>
          <w:bCs/>
          <w:sz w:val="22"/>
          <w:szCs w:val="22"/>
        </w:rPr>
      </w:pPr>
      <w:r>
        <w:rPr>
          <w:rFonts w:ascii="Arial" w:hAnsi="Arial" w:cs="Arial"/>
          <w:b/>
          <w:bCs/>
          <w:sz w:val="22"/>
          <w:szCs w:val="22"/>
        </w:rPr>
        <w:t>La présente offre est acceptée.</w:t>
      </w:r>
    </w:p>
    <w:p w:rsidR="00C971B0" w:rsidRDefault="00C971B0" w:rsidP="00C971B0">
      <w:pPr>
        <w:rPr>
          <w:rFonts w:ascii="Arial" w:hAnsi="Arial" w:cs="Arial"/>
          <w:b/>
          <w:bCs/>
        </w:rPr>
      </w:pPr>
    </w:p>
    <w:p w:rsidR="00C971B0" w:rsidRDefault="00C971B0" w:rsidP="00C971B0">
      <w:pPr>
        <w:rPr>
          <w:rFonts w:ascii="Arial" w:hAnsi="Arial" w:cs="Arial"/>
        </w:rPr>
      </w:pPr>
      <w:r>
        <w:rPr>
          <w:rFonts w:ascii="Arial" w:hAnsi="Arial" w:cs="Arial"/>
        </w:rPr>
        <w:t>Elle est complétée par les annexes suivantes :</w:t>
      </w:r>
    </w:p>
    <w:p w:rsidR="00C971B0" w:rsidRDefault="00C971B0" w:rsidP="00C971B0">
      <w:pPr>
        <w:tabs>
          <w:tab w:val="left" w:pos="851"/>
        </w:tabs>
        <w:rPr>
          <w:rFonts w:ascii="Arial" w:hAnsi="Arial" w:cs="Arial"/>
        </w:rPr>
      </w:pPr>
    </w:p>
    <w:p w:rsidR="00C971B0" w:rsidRPr="00942243" w:rsidRDefault="00C971B0" w:rsidP="00C971B0">
      <w:pPr>
        <w:rPr>
          <w:rFonts w:ascii="Arial" w:hAnsi="Arial" w:cs="Arial"/>
        </w:rPr>
      </w:pPr>
    </w:p>
    <w:tbl>
      <w:tblPr>
        <w:tblStyle w:val="Grilledutableau"/>
        <w:tblW w:w="0" w:type="auto"/>
        <w:tblLook w:val="04A0" w:firstRow="1" w:lastRow="0" w:firstColumn="1" w:lastColumn="0" w:noHBand="0" w:noVBand="1"/>
      </w:tblPr>
      <w:tblGrid>
        <w:gridCol w:w="1413"/>
        <w:gridCol w:w="2693"/>
        <w:gridCol w:w="6088"/>
      </w:tblGrid>
      <w:tr w:rsidR="00C971B0" w:rsidRPr="00942243" w:rsidTr="007C1A05">
        <w:tc>
          <w:tcPr>
            <w:tcW w:w="1413" w:type="dxa"/>
          </w:tcPr>
          <w:p w:rsidR="00C971B0" w:rsidRPr="00942243" w:rsidRDefault="00C971B0" w:rsidP="007C1A05">
            <w:pPr>
              <w:rPr>
                <w:rFonts w:ascii="Arial" w:hAnsi="Arial" w:cs="Arial"/>
                <w:bCs/>
                <w:color w:val="000000" w:themeColor="text1"/>
                <w:sz w:val="22"/>
                <w:szCs w:val="24"/>
              </w:rPr>
            </w:pPr>
            <w:r w:rsidRPr="00942243">
              <w:rPr>
                <w:rFonts w:ascii="Arial" w:hAnsi="Arial" w:cs="Arial"/>
                <w:bCs/>
                <w:color w:val="000000" w:themeColor="text1"/>
                <w:sz w:val="22"/>
                <w:szCs w:val="24"/>
              </w:rPr>
              <w:t>ANNEXE 1</w:t>
            </w:r>
          </w:p>
        </w:tc>
        <w:tc>
          <w:tcPr>
            <w:tcW w:w="2693" w:type="dxa"/>
          </w:tcPr>
          <w:p w:rsidR="00C971B0" w:rsidRPr="00942243" w:rsidRDefault="00C971B0" w:rsidP="007C1A05">
            <w:pPr>
              <w:rPr>
                <w:rFonts w:ascii="Arial" w:hAnsi="Arial" w:cs="Arial"/>
                <w:color w:val="000000" w:themeColor="text1"/>
                <w:sz w:val="22"/>
                <w:szCs w:val="24"/>
              </w:rPr>
            </w:pPr>
            <w:r w:rsidRPr="00942243">
              <w:rPr>
                <w:rFonts w:ascii="Arial" w:hAnsi="Arial" w:cs="Arial"/>
                <w:bCs/>
                <w:color w:val="000000" w:themeColor="text1"/>
                <w:sz w:val="22"/>
                <w:szCs w:val="24"/>
              </w:rPr>
              <w:t xml:space="preserve"> </w:t>
            </w:r>
            <w:r>
              <w:rPr>
                <w:rFonts w:ascii="Arial" w:hAnsi="Arial" w:cs="Arial"/>
                <w:bCs/>
                <w:color w:val="000000" w:themeColor="text1"/>
                <w:sz w:val="22"/>
                <w:szCs w:val="24"/>
              </w:rPr>
              <w:t xml:space="preserve">BPU </w:t>
            </w:r>
          </w:p>
        </w:tc>
        <w:tc>
          <w:tcPr>
            <w:tcW w:w="6088" w:type="dxa"/>
          </w:tcPr>
          <w:p w:rsidR="00C971B0" w:rsidRPr="00942243" w:rsidRDefault="00C971B0" w:rsidP="00C971B0">
            <w:pPr>
              <w:rPr>
                <w:rFonts w:ascii="Arial" w:hAnsi="Arial" w:cs="Arial"/>
                <w:color w:val="000000" w:themeColor="text1"/>
                <w:sz w:val="22"/>
                <w:szCs w:val="24"/>
              </w:rPr>
            </w:pPr>
            <w:r w:rsidRPr="00942243">
              <w:rPr>
                <w:rFonts w:ascii="Arial" w:hAnsi="Arial" w:cs="Arial"/>
                <w:bCs/>
                <w:color w:val="000000" w:themeColor="text1"/>
                <w:sz w:val="22"/>
                <w:szCs w:val="24"/>
              </w:rPr>
              <w:t>Document à renseigner et signer</w:t>
            </w:r>
            <w:r w:rsidR="00DA3B17">
              <w:rPr>
                <w:rFonts w:ascii="Arial" w:hAnsi="Arial" w:cs="Arial"/>
                <w:bCs/>
                <w:color w:val="000000" w:themeColor="text1"/>
                <w:sz w:val="22"/>
                <w:szCs w:val="24"/>
              </w:rPr>
              <w:t xml:space="preserve"> dans le fichier </w:t>
            </w:r>
            <w:proofErr w:type="spellStart"/>
            <w:r w:rsidR="00DA3B17">
              <w:rPr>
                <w:rFonts w:ascii="Arial" w:hAnsi="Arial" w:cs="Arial"/>
                <w:bCs/>
                <w:color w:val="000000" w:themeColor="text1"/>
                <w:sz w:val="22"/>
                <w:szCs w:val="24"/>
              </w:rPr>
              <w:t>excel</w:t>
            </w:r>
            <w:proofErr w:type="spellEnd"/>
            <w:r w:rsidR="00DA3B17">
              <w:rPr>
                <w:rFonts w:ascii="Arial" w:hAnsi="Arial" w:cs="Arial"/>
                <w:bCs/>
                <w:color w:val="000000" w:themeColor="text1"/>
                <w:sz w:val="22"/>
                <w:szCs w:val="24"/>
              </w:rPr>
              <w:t xml:space="preserve"> « annexe financière</w:t>
            </w:r>
            <w:bookmarkStart w:id="0" w:name="_GoBack"/>
            <w:bookmarkEnd w:id="0"/>
            <w:r w:rsidRPr="00942243">
              <w:rPr>
                <w:rFonts w:ascii="Arial" w:hAnsi="Arial" w:cs="Arial"/>
                <w:bCs/>
                <w:color w:val="000000" w:themeColor="text1"/>
                <w:sz w:val="22"/>
                <w:szCs w:val="24"/>
              </w:rPr>
              <w:t> »</w:t>
            </w:r>
          </w:p>
        </w:tc>
      </w:tr>
      <w:tr w:rsidR="00C971B0" w:rsidRPr="00942243" w:rsidTr="007C1A05">
        <w:tc>
          <w:tcPr>
            <w:tcW w:w="1413" w:type="dxa"/>
          </w:tcPr>
          <w:p w:rsidR="00C971B0" w:rsidRPr="00942243" w:rsidRDefault="00C971B0" w:rsidP="007C1A05">
            <w:pPr>
              <w:rPr>
                <w:rFonts w:ascii="Arial" w:hAnsi="Arial" w:cs="Arial"/>
                <w:bCs/>
                <w:color w:val="000000" w:themeColor="text1"/>
                <w:sz w:val="22"/>
                <w:szCs w:val="24"/>
              </w:rPr>
            </w:pPr>
            <w:r w:rsidRPr="00942243">
              <w:rPr>
                <w:rFonts w:ascii="Arial" w:hAnsi="Arial" w:cs="Arial"/>
                <w:bCs/>
                <w:color w:val="000000" w:themeColor="text1"/>
                <w:sz w:val="22"/>
                <w:szCs w:val="24"/>
              </w:rPr>
              <w:t>ANNEXE 2</w:t>
            </w:r>
          </w:p>
        </w:tc>
        <w:tc>
          <w:tcPr>
            <w:tcW w:w="2693" w:type="dxa"/>
          </w:tcPr>
          <w:p w:rsidR="00C971B0" w:rsidRPr="00942243" w:rsidRDefault="00C971B0" w:rsidP="007C1A05">
            <w:pPr>
              <w:rPr>
                <w:rFonts w:ascii="Arial" w:hAnsi="Arial" w:cs="Arial"/>
                <w:color w:val="000000" w:themeColor="text1"/>
                <w:sz w:val="22"/>
                <w:szCs w:val="24"/>
              </w:rPr>
            </w:pPr>
            <w:r>
              <w:rPr>
                <w:rFonts w:ascii="Arial" w:hAnsi="Arial" w:cs="Arial"/>
                <w:bCs/>
                <w:color w:val="000000" w:themeColor="text1"/>
                <w:sz w:val="22"/>
                <w:szCs w:val="24"/>
              </w:rPr>
              <w:t xml:space="preserve">Cadre de réponse technique </w:t>
            </w:r>
          </w:p>
        </w:tc>
        <w:tc>
          <w:tcPr>
            <w:tcW w:w="6088" w:type="dxa"/>
          </w:tcPr>
          <w:p w:rsidR="00C971B0" w:rsidRPr="00942243" w:rsidRDefault="00C971B0" w:rsidP="00C971B0">
            <w:pPr>
              <w:rPr>
                <w:rFonts w:ascii="Arial" w:hAnsi="Arial" w:cs="Arial"/>
                <w:color w:val="000000" w:themeColor="text1"/>
                <w:sz w:val="22"/>
                <w:szCs w:val="24"/>
              </w:rPr>
            </w:pPr>
            <w:r w:rsidRPr="00942243">
              <w:rPr>
                <w:rFonts w:ascii="Arial" w:hAnsi="Arial" w:cs="Arial"/>
                <w:bCs/>
                <w:color w:val="000000" w:themeColor="text1"/>
                <w:sz w:val="22"/>
                <w:szCs w:val="24"/>
              </w:rPr>
              <w:t>Document à rense</w:t>
            </w:r>
            <w:r>
              <w:rPr>
                <w:rFonts w:ascii="Arial" w:hAnsi="Arial" w:cs="Arial"/>
                <w:bCs/>
                <w:color w:val="000000" w:themeColor="text1"/>
                <w:sz w:val="22"/>
                <w:szCs w:val="24"/>
              </w:rPr>
              <w:t>igner et signer</w:t>
            </w:r>
          </w:p>
        </w:tc>
      </w:tr>
    </w:tbl>
    <w:p w:rsidR="00C971B0" w:rsidRDefault="00C971B0" w:rsidP="00C971B0">
      <w:pPr>
        <w:tabs>
          <w:tab w:val="left" w:pos="851"/>
        </w:tabs>
        <w:rPr>
          <w:rFonts w:ascii="Arial" w:hAnsi="Arial" w:cs="Arial"/>
        </w:rPr>
      </w:pPr>
    </w:p>
    <w:p w:rsidR="00C971B0" w:rsidRDefault="00C971B0" w:rsidP="00C971B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C971B0" w:rsidRDefault="00C971B0" w:rsidP="00C971B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971B0" w:rsidRDefault="00C971B0" w:rsidP="00C971B0">
      <w:pPr>
        <w:tabs>
          <w:tab w:val="left" w:pos="851"/>
        </w:tabs>
        <w:rPr>
          <w:rFonts w:ascii="Arial" w:hAnsi="Arial" w:cs="Arial"/>
        </w:rPr>
      </w:pPr>
    </w:p>
    <w:p w:rsidR="00C971B0" w:rsidRDefault="00C971B0" w:rsidP="00C971B0">
      <w:pPr>
        <w:tabs>
          <w:tab w:val="left" w:pos="851"/>
          <w:tab w:val="left" w:pos="5103"/>
          <w:tab w:val="left" w:pos="7371"/>
          <w:tab w:val="left" w:pos="7655"/>
        </w:tabs>
        <w:jc w:val="both"/>
      </w:pPr>
      <w:r>
        <w:rPr>
          <w:rFonts w:ascii="Arial" w:hAnsi="Arial" w:cs="Arial"/>
        </w:rPr>
        <w:tab/>
      </w:r>
      <w:r>
        <w:rPr>
          <w:rFonts w:ascii="Arial" w:hAnsi="Arial" w:cs="Arial"/>
        </w:rPr>
        <w:tab/>
        <w:t>A Rennes, le</w:t>
      </w:r>
    </w:p>
    <w:p w:rsidR="00C971B0" w:rsidRDefault="00C971B0" w:rsidP="00C971B0">
      <w:pPr>
        <w:tabs>
          <w:tab w:val="left" w:pos="851"/>
        </w:tabs>
      </w:pPr>
    </w:p>
    <w:p w:rsidR="00C971B0" w:rsidRDefault="00584A98" w:rsidP="00C971B0">
      <w:pPr>
        <w:tabs>
          <w:tab w:val="left" w:pos="851"/>
        </w:tabs>
        <w:jc w:val="both"/>
        <w:rPr>
          <w:rFonts w:ascii="Arial" w:hAnsi="Arial" w:cs="Arial"/>
          <w:i/>
          <w:sz w:val="18"/>
          <w:szCs w:val="1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971B0">
        <w:rPr>
          <w:rFonts w:ascii="Arial" w:hAnsi="Arial" w:cs="Arial"/>
        </w:rPr>
        <w:t>Signature du représentant du pouvoir adjudicateur</w:t>
      </w:r>
    </w:p>
    <w:p w:rsidR="00C971B0" w:rsidRDefault="00C971B0" w:rsidP="00C971B0">
      <w:pPr>
        <w:tabs>
          <w:tab w:val="left" w:pos="851"/>
        </w:tabs>
        <w:ind w:left="4820"/>
        <w:jc w:val="center"/>
      </w:pPr>
    </w:p>
    <w:p w:rsidR="00C971B0" w:rsidRDefault="00C971B0" w:rsidP="00C971B0">
      <w:pPr>
        <w:tabs>
          <w:tab w:val="left" w:pos="851"/>
        </w:tabs>
        <w:jc w:val="both"/>
      </w:pPr>
    </w:p>
    <w:sectPr w:rsidR="00C971B0" w:rsidSect="00FD527A">
      <w:type w:val="continuous"/>
      <w:pgSz w:w="11906" w:h="16838"/>
      <w:pgMar w:top="454" w:right="851" w:bottom="56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92A" w:rsidRDefault="004A192A">
      <w:r>
        <w:separator/>
      </w:r>
    </w:p>
  </w:endnote>
  <w:endnote w:type="continuationSeparator" w:id="0">
    <w:p w:rsidR="004A192A" w:rsidRDefault="004A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AD" w:rsidRPr="00840934" w:rsidRDefault="00714A7F" w:rsidP="00B145AD">
    <w:pPr>
      <w:jc w:val="center"/>
    </w:pPr>
    <w:r>
      <w:t xml:space="preserve">Acte d’engagement </w:t>
    </w:r>
    <w:r>
      <w:ptab w:relativeTo="margin" w:alignment="center" w:leader="none"/>
    </w:r>
    <w:r>
      <w:t>DAF 202</w:t>
    </w:r>
    <w:r w:rsidR="00C971B0">
      <w:t>5</w:t>
    </w:r>
    <w:r>
      <w:t>-000</w:t>
    </w:r>
    <w:r w:rsidR="00C971B0">
      <w:t>011</w:t>
    </w:r>
    <w:r>
      <w:ptab w:relativeTo="margin" w:alignment="right" w:leader="none"/>
    </w:r>
    <w:r w:rsidRPr="00BA11C2">
      <w:t xml:space="preserve">Page </w:t>
    </w:r>
    <w:r w:rsidRPr="00BA11C2">
      <w:rPr>
        <w:b/>
        <w:bCs/>
      </w:rPr>
      <w:fldChar w:fldCharType="begin"/>
    </w:r>
    <w:r w:rsidRPr="00BA11C2">
      <w:rPr>
        <w:b/>
        <w:bCs/>
      </w:rPr>
      <w:instrText>PAGE  \* Arabic  \* MERGEFORMAT</w:instrText>
    </w:r>
    <w:r w:rsidRPr="00BA11C2">
      <w:rPr>
        <w:b/>
        <w:bCs/>
      </w:rPr>
      <w:fldChar w:fldCharType="separate"/>
    </w:r>
    <w:r w:rsidR="00DA3B17">
      <w:rPr>
        <w:b/>
        <w:bCs/>
        <w:noProof/>
      </w:rPr>
      <w:t>5</w:t>
    </w:r>
    <w:r w:rsidRPr="00BA11C2">
      <w:rPr>
        <w:b/>
        <w:bCs/>
      </w:rPr>
      <w:fldChar w:fldCharType="end"/>
    </w:r>
    <w:r w:rsidRPr="00BA11C2">
      <w:t xml:space="preserve"> sur </w:t>
    </w:r>
    <w:r w:rsidRPr="00BA11C2">
      <w:rPr>
        <w:b/>
        <w:bCs/>
      </w:rPr>
      <w:fldChar w:fldCharType="begin"/>
    </w:r>
    <w:r w:rsidRPr="00BA11C2">
      <w:rPr>
        <w:b/>
        <w:bCs/>
      </w:rPr>
      <w:instrText>NUMPAGES  \* Arabic  \* MERGEFORMAT</w:instrText>
    </w:r>
    <w:r w:rsidRPr="00BA11C2">
      <w:rPr>
        <w:b/>
        <w:bCs/>
      </w:rPr>
      <w:fldChar w:fldCharType="separate"/>
    </w:r>
    <w:r w:rsidR="00DA3B17">
      <w:rPr>
        <w:b/>
        <w:bCs/>
        <w:noProof/>
      </w:rPr>
      <w:t>5</w:t>
    </w:r>
    <w:r w:rsidRPr="00BA11C2">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92A" w:rsidRDefault="004A192A">
      <w:r>
        <w:separator/>
      </w:r>
    </w:p>
  </w:footnote>
  <w:footnote w:type="continuationSeparator" w:id="0">
    <w:p w:rsidR="004A192A" w:rsidRDefault="004A1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Titre4"/>
      <w:lvlText w:val=""/>
      <w:lvlJc w:val="left"/>
      <w:pPr>
        <w:tabs>
          <w:tab w:val="num" w:pos="927"/>
        </w:tabs>
        <w:ind w:left="927" w:hanging="360"/>
      </w:pPr>
      <w:rPr>
        <w:rFonts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D55"/>
    <w:rsid w:val="00371333"/>
    <w:rsid w:val="004A192A"/>
    <w:rsid w:val="00584A98"/>
    <w:rsid w:val="00714A7D"/>
    <w:rsid w:val="00714A7F"/>
    <w:rsid w:val="007545B8"/>
    <w:rsid w:val="007F604F"/>
    <w:rsid w:val="00A22D55"/>
    <w:rsid w:val="00A87DE4"/>
    <w:rsid w:val="00C662B2"/>
    <w:rsid w:val="00C971B0"/>
    <w:rsid w:val="00D60D8F"/>
    <w:rsid w:val="00D93386"/>
    <w:rsid w:val="00DA3B17"/>
    <w:rsid w:val="00ED2B44"/>
    <w:rsid w:val="00FC08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37E28"/>
  <w15:chartTrackingRefBased/>
  <w15:docId w15:val="{1C1146B4-436D-4704-B39E-54C880399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D55"/>
    <w:pPr>
      <w:spacing w:after="0" w:line="240" w:lineRule="auto"/>
    </w:pPr>
    <w:rPr>
      <w:rFonts w:ascii="Univers (WN)" w:eastAsia="Times New Roman" w:hAnsi="Univers (WN)" w:cs="Times New Roman"/>
      <w:sz w:val="20"/>
      <w:szCs w:val="20"/>
    </w:rPr>
  </w:style>
  <w:style w:type="paragraph" w:styleId="Titre1">
    <w:name w:val="heading 1"/>
    <w:basedOn w:val="Normal"/>
    <w:next w:val="Normal"/>
    <w:link w:val="Titre1Car"/>
    <w:qFormat/>
    <w:rsid w:val="00C971B0"/>
    <w:pPr>
      <w:keepNext/>
      <w:tabs>
        <w:tab w:val="num" w:pos="927"/>
      </w:tabs>
      <w:suppressAutoHyphens/>
      <w:ind w:left="567"/>
      <w:outlineLvl w:val="0"/>
    </w:pPr>
    <w:rPr>
      <w:rFonts w:ascii="Times New Roman" w:hAnsi="Times New Roman"/>
      <w:b/>
      <w:lang w:eastAsia="zh-CN"/>
    </w:rPr>
  </w:style>
  <w:style w:type="paragraph" w:styleId="Titre4">
    <w:name w:val="heading 4"/>
    <w:basedOn w:val="Normal"/>
    <w:next w:val="Normal"/>
    <w:link w:val="Titre4Car"/>
    <w:qFormat/>
    <w:rsid w:val="00C971B0"/>
    <w:pPr>
      <w:keepNext/>
      <w:numPr>
        <w:ilvl w:val="3"/>
        <w:numId w:val="1"/>
      </w:numPr>
      <w:tabs>
        <w:tab w:val="left" w:pos="-142"/>
        <w:tab w:val="left" w:pos="4111"/>
      </w:tabs>
      <w:suppressAutoHyphens/>
      <w:jc w:val="both"/>
      <w:outlineLvl w:val="3"/>
    </w:pPr>
    <w:rPr>
      <w:rFonts w:ascii="Arial" w:hAnsi="Arial" w:cs="Arial"/>
      <w:b/>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22D5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
    <w:name w:val="Car Car Car"/>
    <w:basedOn w:val="Normal"/>
    <w:rsid w:val="00A22D55"/>
    <w:pPr>
      <w:spacing w:after="160" w:line="240" w:lineRule="exact"/>
    </w:pPr>
    <w:rPr>
      <w:rFonts w:ascii="Arial" w:hAnsi="Arial" w:cs="Arial"/>
      <w:lang w:val="en-US"/>
    </w:rPr>
  </w:style>
  <w:style w:type="paragraph" w:customStyle="1" w:styleId="fcasegauche">
    <w:name w:val="f_case_gauche"/>
    <w:basedOn w:val="Normal"/>
    <w:rsid w:val="00C971B0"/>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C971B0"/>
    <w:pPr>
      <w:tabs>
        <w:tab w:val="left" w:pos="426"/>
      </w:tabs>
      <w:suppressAutoHyphens/>
      <w:ind w:left="709" w:hanging="709"/>
      <w:jc w:val="both"/>
    </w:pPr>
    <w:rPr>
      <w:rFonts w:ascii="Univers" w:hAnsi="Univers" w:cs="Univers"/>
      <w:lang w:eastAsia="zh-CN"/>
    </w:rPr>
  </w:style>
  <w:style w:type="character" w:customStyle="1" w:styleId="Titre1Car">
    <w:name w:val="Titre 1 Car"/>
    <w:basedOn w:val="Policepardfaut"/>
    <w:link w:val="Titre1"/>
    <w:rsid w:val="00C971B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C971B0"/>
    <w:rPr>
      <w:rFonts w:ascii="Arial" w:eastAsia="Times New Roman" w:hAnsi="Arial" w:cs="Arial"/>
      <w:b/>
      <w:sz w:val="20"/>
      <w:szCs w:val="20"/>
      <w:lang w:eastAsia="zh-CN"/>
    </w:rPr>
  </w:style>
  <w:style w:type="character" w:styleId="Lienhypertexte">
    <w:name w:val="Hyperlink"/>
    <w:rsid w:val="00C971B0"/>
    <w:rPr>
      <w:rFonts w:cs="Times New Roman"/>
      <w:color w:val="0000FF"/>
      <w:u w:val="single"/>
    </w:rPr>
  </w:style>
  <w:style w:type="paragraph" w:styleId="En-tte">
    <w:name w:val="header"/>
    <w:basedOn w:val="Normal"/>
    <w:link w:val="En-tteCar"/>
    <w:uiPriority w:val="99"/>
    <w:rsid w:val="00C971B0"/>
    <w:pPr>
      <w:tabs>
        <w:tab w:val="center" w:pos="4536"/>
        <w:tab w:val="right" w:pos="9072"/>
      </w:tabs>
      <w:suppressAutoHyphens/>
    </w:pPr>
    <w:rPr>
      <w:rFonts w:ascii="Univers" w:hAnsi="Univers" w:cs="Univers"/>
      <w:lang w:eastAsia="zh-CN"/>
    </w:rPr>
  </w:style>
  <w:style w:type="character" w:customStyle="1" w:styleId="En-tteCar">
    <w:name w:val="En-tête Car"/>
    <w:basedOn w:val="Policepardfaut"/>
    <w:link w:val="En-tte"/>
    <w:uiPriority w:val="99"/>
    <w:rsid w:val="00C971B0"/>
    <w:rPr>
      <w:rFonts w:ascii="Univers" w:eastAsia="Times New Roman" w:hAnsi="Univers" w:cs="Univers"/>
      <w:sz w:val="20"/>
      <w:szCs w:val="20"/>
      <w:lang w:eastAsia="zh-CN"/>
    </w:rPr>
  </w:style>
  <w:style w:type="paragraph" w:customStyle="1" w:styleId="fcase2metab">
    <w:name w:val="f_case_2èmetab"/>
    <w:basedOn w:val="Normal"/>
    <w:rsid w:val="00C971B0"/>
    <w:pPr>
      <w:tabs>
        <w:tab w:val="left" w:pos="426"/>
        <w:tab w:val="left" w:pos="851"/>
      </w:tabs>
      <w:suppressAutoHyphens/>
      <w:ind w:left="1134" w:hanging="1134"/>
      <w:jc w:val="both"/>
    </w:pPr>
    <w:rPr>
      <w:rFonts w:ascii="Univers" w:hAnsi="Univers" w:cs="Univers"/>
      <w:lang w:eastAsia="zh-CN"/>
    </w:rPr>
  </w:style>
  <w:style w:type="paragraph" w:styleId="Pieddepage">
    <w:name w:val="footer"/>
    <w:basedOn w:val="Normal"/>
    <w:link w:val="PieddepageCar"/>
    <w:unhideWhenUsed/>
    <w:rsid w:val="00C971B0"/>
    <w:pPr>
      <w:tabs>
        <w:tab w:val="center" w:pos="4536"/>
        <w:tab w:val="right" w:pos="9072"/>
      </w:tabs>
    </w:pPr>
  </w:style>
  <w:style w:type="character" w:customStyle="1" w:styleId="PieddepageCar">
    <w:name w:val="Pied de page Car"/>
    <w:basedOn w:val="Policepardfaut"/>
    <w:link w:val="Pieddepage"/>
    <w:uiPriority w:val="99"/>
    <w:rsid w:val="00C971B0"/>
    <w:rPr>
      <w:rFonts w:ascii="Univers (WN)" w:eastAsia="Times New Roman" w:hAnsi="Univers (W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pfc-ouest-dap-bfs.charge-rel-entr.fct@intradef.gouv.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mailto:pfc-ouest-dap-bfs.charge-rel-entr.fct@intradef.gouv.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1666</Words>
  <Characters>9166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PLASSART Nathan Apprenti</dc:creator>
  <cp:keywords/>
  <dc:description/>
  <cp:lastModifiedBy>HUYGHE Cecile AAE</cp:lastModifiedBy>
  <cp:revision>9</cp:revision>
  <dcterms:created xsi:type="dcterms:W3CDTF">2025-06-10T13:58:00Z</dcterms:created>
  <dcterms:modified xsi:type="dcterms:W3CDTF">2025-07-24T07:33:00Z</dcterms:modified>
</cp:coreProperties>
</file>